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FC3" w:rsidRDefault="00466FC3">
      <w:pPr>
        <w:pStyle w:val="Inhaltsverzeichnisberschrift"/>
        <w:rPr>
          <w:rFonts w:asciiTheme="majorHAnsi" w:eastAsia="Times New Roman" w:hAnsiTheme="majorHAnsi"/>
          <w:bCs w:val="0"/>
          <w:color w:val="auto"/>
          <w:sz w:val="22"/>
          <w:szCs w:val="22"/>
          <w:lang w:eastAsia="en-US"/>
        </w:rPr>
      </w:pPr>
      <w:proofErr w:type="spellStart"/>
      <w:r>
        <w:rPr>
          <w:rFonts w:asciiTheme="majorHAnsi" w:eastAsia="Times New Roman" w:hAnsiTheme="majorHAnsi"/>
          <w:b/>
          <w:bCs w:val="0"/>
          <w:color w:val="auto"/>
          <w:sz w:val="22"/>
          <w:szCs w:val="22"/>
          <w:lang w:eastAsia="en-US"/>
        </w:rPr>
        <w:t>Screenreader</w:t>
      </w:r>
      <w:proofErr w:type="spellEnd"/>
      <w:r>
        <w:rPr>
          <w:rFonts w:asciiTheme="majorHAnsi" w:eastAsia="Times New Roman" w:hAnsiTheme="majorHAnsi"/>
          <w:b/>
          <w:bCs w:val="0"/>
          <w:color w:val="auto"/>
          <w:sz w:val="22"/>
          <w:szCs w:val="22"/>
          <w:lang w:eastAsia="en-US"/>
        </w:rPr>
        <w:t>-</w:t>
      </w:r>
      <w:r w:rsidRPr="00466FC3">
        <w:rPr>
          <w:rFonts w:asciiTheme="majorHAnsi" w:eastAsia="Times New Roman" w:hAnsiTheme="majorHAnsi"/>
          <w:b/>
          <w:bCs w:val="0"/>
          <w:color w:val="auto"/>
          <w:sz w:val="22"/>
          <w:szCs w:val="22"/>
          <w:lang w:eastAsia="en-US"/>
        </w:rPr>
        <w:t>Hinweis:</w:t>
      </w:r>
      <w:r>
        <w:rPr>
          <w:rFonts w:asciiTheme="majorHAnsi" w:eastAsia="Times New Roman" w:hAnsiTheme="majorHAnsi"/>
          <w:bCs w:val="0"/>
          <w:color w:val="auto"/>
          <w:sz w:val="22"/>
          <w:szCs w:val="22"/>
          <w:lang w:eastAsia="en-US"/>
        </w:rPr>
        <w:t xml:space="preserve"> Die Navigation über das Inhaltsverzeichnis</w:t>
      </w:r>
      <w:r w:rsidR="007070F2">
        <w:rPr>
          <w:rFonts w:asciiTheme="majorHAnsi" w:eastAsia="Times New Roman" w:hAnsiTheme="majorHAnsi"/>
          <w:bCs w:val="0"/>
          <w:color w:val="auto"/>
          <w:sz w:val="22"/>
          <w:szCs w:val="22"/>
          <w:lang w:eastAsia="en-US"/>
        </w:rPr>
        <w:t xml:space="preserve"> kann, je nach verwendeter Software,</w:t>
      </w:r>
      <w:r>
        <w:rPr>
          <w:rFonts w:asciiTheme="majorHAnsi" w:eastAsia="Times New Roman" w:hAnsiTheme="majorHAnsi"/>
          <w:bCs w:val="0"/>
          <w:color w:val="auto"/>
          <w:sz w:val="22"/>
          <w:szCs w:val="22"/>
          <w:lang w:eastAsia="en-US"/>
        </w:rPr>
        <w:t xml:space="preserve"> </w:t>
      </w:r>
      <w:r w:rsidR="007070F2">
        <w:rPr>
          <w:rFonts w:asciiTheme="majorHAnsi" w:eastAsia="Times New Roman" w:hAnsiTheme="majorHAnsi"/>
          <w:bCs w:val="0"/>
          <w:color w:val="auto"/>
          <w:sz w:val="22"/>
          <w:szCs w:val="22"/>
          <w:lang w:eastAsia="en-US"/>
        </w:rPr>
        <w:t xml:space="preserve">schwierig sein. </w:t>
      </w:r>
      <w:r>
        <w:rPr>
          <w:rFonts w:asciiTheme="majorHAnsi" w:eastAsia="Times New Roman" w:hAnsiTheme="majorHAnsi"/>
          <w:bCs w:val="0"/>
          <w:color w:val="auto"/>
          <w:sz w:val="22"/>
          <w:szCs w:val="22"/>
          <w:lang w:eastAsia="en-US"/>
        </w:rPr>
        <w:t>Nutzen Sie dann die Navigation über die Überschriften.</w:t>
      </w:r>
    </w:p>
    <w:sdt>
      <w:sdtPr>
        <w:rPr>
          <w:rFonts w:asciiTheme="majorHAnsi" w:eastAsia="Times New Roman" w:hAnsiTheme="majorHAnsi"/>
          <w:bCs w:val="0"/>
          <w:color w:val="auto"/>
          <w:sz w:val="22"/>
          <w:szCs w:val="22"/>
          <w:lang w:eastAsia="en-US"/>
        </w:rPr>
        <w:id w:val="-2111969731"/>
        <w:docPartObj>
          <w:docPartGallery w:val="Table of Contents"/>
        </w:docPartObj>
      </w:sdtPr>
      <w:sdtEndPr>
        <w:rPr>
          <w:b/>
        </w:rPr>
      </w:sdtEndPr>
      <w:sdtContent>
        <w:p w:rsidR="00D3742D" w:rsidRDefault="00D3742D">
          <w:pPr>
            <w:pStyle w:val="Inhaltsverzeichnisberschrift"/>
          </w:pPr>
          <w:r>
            <w:t>Inhaltsverzeichnis</w:t>
          </w:r>
        </w:p>
        <w:p w:rsidR="00E606F7" w:rsidRDefault="00AA6B2B">
          <w:pPr>
            <w:pStyle w:val="Verzeichnis1"/>
            <w:tabs>
              <w:tab w:val="right" w:leader="dot" w:pos="9062"/>
            </w:tabs>
            <w:rPr>
              <w:rFonts w:asciiTheme="minorHAnsi" w:eastAsiaTheme="minorEastAsia" w:hAnsiTheme="minorHAnsi" w:cstheme="minorBidi"/>
              <w:noProof/>
              <w:lang w:eastAsia="de-DE"/>
            </w:rPr>
          </w:pPr>
          <w:r>
            <w:fldChar w:fldCharType="begin"/>
          </w:r>
          <w:r>
            <w:instrText xml:space="preserve"> TOC \o "1-1" \h \z \u </w:instrText>
          </w:r>
          <w:r>
            <w:fldChar w:fldCharType="separate"/>
          </w:r>
          <w:hyperlink w:anchor="_Toc227745757" w:history="1">
            <w:r w:rsidR="00E606F7" w:rsidRPr="009F7609">
              <w:rPr>
                <w:rStyle w:val="Hyperlink"/>
                <w:noProof/>
              </w:rPr>
              <w:t>Ein bisschen Normalität</w:t>
            </w:r>
            <w:r w:rsidR="00E606F7">
              <w:rPr>
                <w:noProof/>
                <w:webHidden/>
              </w:rPr>
              <w:tab/>
            </w:r>
            <w:r w:rsidR="00E606F7">
              <w:rPr>
                <w:noProof/>
                <w:webHidden/>
              </w:rPr>
              <w:fldChar w:fldCharType="begin"/>
            </w:r>
            <w:r w:rsidR="00E606F7">
              <w:rPr>
                <w:noProof/>
                <w:webHidden/>
              </w:rPr>
              <w:instrText xml:space="preserve"> PAGEREF _Toc227745757 \h </w:instrText>
            </w:r>
            <w:r w:rsidR="00E606F7">
              <w:rPr>
                <w:noProof/>
                <w:webHidden/>
              </w:rPr>
            </w:r>
            <w:r w:rsidR="00E606F7">
              <w:rPr>
                <w:noProof/>
                <w:webHidden/>
              </w:rPr>
              <w:fldChar w:fldCharType="separate"/>
            </w:r>
            <w:r w:rsidR="00E606F7">
              <w:rPr>
                <w:noProof/>
                <w:webHidden/>
              </w:rPr>
              <w:t>1</w:t>
            </w:r>
            <w:r w:rsidR="00E606F7">
              <w:rPr>
                <w:noProof/>
                <w:webHidden/>
              </w:rPr>
              <w:fldChar w:fldCharType="end"/>
            </w:r>
          </w:hyperlink>
        </w:p>
        <w:p w:rsidR="00E606F7" w:rsidRDefault="00E606F7">
          <w:pPr>
            <w:pStyle w:val="Verzeichnis1"/>
            <w:tabs>
              <w:tab w:val="right" w:leader="dot" w:pos="9062"/>
            </w:tabs>
            <w:rPr>
              <w:rFonts w:asciiTheme="minorHAnsi" w:eastAsiaTheme="minorEastAsia" w:hAnsiTheme="minorHAnsi" w:cstheme="minorBidi"/>
              <w:noProof/>
              <w:lang w:eastAsia="de-DE"/>
            </w:rPr>
          </w:pPr>
          <w:hyperlink w:anchor="_Toc227745758" w:history="1">
            <w:r w:rsidRPr="009F7609">
              <w:rPr>
                <w:rStyle w:val="Hyperlink"/>
                <w:noProof/>
              </w:rPr>
              <w:t>Hilfe zur Pflege leistet mehr</w:t>
            </w:r>
            <w:r>
              <w:rPr>
                <w:noProof/>
                <w:webHidden/>
              </w:rPr>
              <w:tab/>
            </w:r>
            <w:r>
              <w:rPr>
                <w:noProof/>
                <w:webHidden/>
              </w:rPr>
              <w:fldChar w:fldCharType="begin"/>
            </w:r>
            <w:r>
              <w:rPr>
                <w:noProof/>
                <w:webHidden/>
              </w:rPr>
              <w:instrText xml:space="preserve"> PAGEREF _Toc227745758 \h </w:instrText>
            </w:r>
            <w:r>
              <w:rPr>
                <w:noProof/>
                <w:webHidden/>
              </w:rPr>
            </w:r>
            <w:r>
              <w:rPr>
                <w:noProof/>
                <w:webHidden/>
              </w:rPr>
              <w:fldChar w:fldCharType="separate"/>
            </w:r>
            <w:r>
              <w:rPr>
                <w:noProof/>
                <w:webHidden/>
              </w:rPr>
              <w:t>3</w:t>
            </w:r>
            <w:r>
              <w:rPr>
                <w:noProof/>
                <w:webHidden/>
              </w:rPr>
              <w:fldChar w:fldCharType="end"/>
            </w:r>
          </w:hyperlink>
        </w:p>
        <w:p w:rsidR="00E606F7" w:rsidRDefault="00E606F7">
          <w:pPr>
            <w:pStyle w:val="Verzeichnis1"/>
            <w:tabs>
              <w:tab w:val="right" w:leader="dot" w:pos="9062"/>
            </w:tabs>
            <w:rPr>
              <w:rFonts w:asciiTheme="minorHAnsi" w:eastAsiaTheme="minorEastAsia" w:hAnsiTheme="minorHAnsi" w:cstheme="minorBidi"/>
              <w:noProof/>
              <w:lang w:eastAsia="de-DE"/>
            </w:rPr>
          </w:pPr>
          <w:hyperlink w:anchor="_Toc227745759" w:history="1">
            <w:r w:rsidRPr="009F7609">
              <w:rPr>
                <w:rStyle w:val="Hyperlink"/>
                <w:noProof/>
              </w:rPr>
              <w:t>Der Rekordhalter</w:t>
            </w:r>
            <w:r>
              <w:rPr>
                <w:noProof/>
                <w:webHidden/>
              </w:rPr>
              <w:tab/>
            </w:r>
            <w:r>
              <w:rPr>
                <w:noProof/>
                <w:webHidden/>
              </w:rPr>
              <w:fldChar w:fldCharType="begin"/>
            </w:r>
            <w:r>
              <w:rPr>
                <w:noProof/>
                <w:webHidden/>
              </w:rPr>
              <w:instrText xml:space="preserve"> PAGEREF _Toc227745759 \h </w:instrText>
            </w:r>
            <w:r>
              <w:rPr>
                <w:noProof/>
                <w:webHidden/>
              </w:rPr>
            </w:r>
            <w:r>
              <w:rPr>
                <w:noProof/>
                <w:webHidden/>
              </w:rPr>
              <w:fldChar w:fldCharType="separate"/>
            </w:r>
            <w:r>
              <w:rPr>
                <w:noProof/>
                <w:webHidden/>
              </w:rPr>
              <w:t>4</w:t>
            </w:r>
            <w:r>
              <w:rPr>
                <w:noProof/>
                <w:webHidden/>
              </w:rPr>
              <w:fldChar w:fldCharType="end"/>
            </w:r>
          </w:hyperlink>
        </w:p>
        <w:p w:rsidR="00E606F7" w:rsidRDefault="00E606F7">
          <w:pPr>
            <w:pStyle w:val="Verzeichnis1"/>
            <w:tabs>
              <w:tab w:val="right" w:leader="dot" w:pos="9062"/>
            </w:tabs>
            <w:rPr>
              <w:rFonts w:asciiTheme="minorHAnsi" w:eastAsiaTheme="minorEastAsia" w:hAnsiTheme="minorHAnsi" w:cstheme="minorBidi"/>
              <w:noProof/>
              <w:lang w:eastAsia="de-DE"/>
            </w:rPr>
          </w:pPr>
          <w:hyperlink w:anchor="_Toc227745760" w:history="1">
            <w:r w:rsidRPr="009F7609">
              <w:rPr>
                <w:rStyle w:val="Hyperlink"/>
                <w:noProof/>
              </w:rPr>
              <w:t>Bewegungstrainer nach drei Ablehnungen genehmigt</w:t>
            </w:r>
            <w:r>
              <w:rPr>
                <w:noProof/>
                <w:webHidden/>
              </w:rPr>
              <w:tab/>
            </w:r>
            <w:r>
              <w:rPr>
                <w:noProof/>
                <w:webHidden/>
              </w:rPr>
              <w:fldChar w:fldCharType="begin"/>
            </w:r>
            <w:r>
              <w:rPr>
                <w:noProof/>
                <w:webHidden/>
              </w:rPr>
              <w:instrText xml:space="preserve"> PAGEREF _Toc227745760 \h </w:instrText>
            </w:r>
            <w:r>
              <w:rPr>
                <w:noProof/>
                <w:webHidden/>
              </w:rPr>
            </w:r>
            <w:r>
              <w:rPr>
                <w:noProof/>
                <w:webHidden/>
              </w:rPr>
              <w:fldChar w:fldCharType="separate"/>
            </w:r>
            <w:r>
              <w:rPr>
                <w:noProof/>
                <w:webHidden/>
              </w:rPr>
              <w:t>5</w:t>
            </w:r>
            <w:r>
              <w:rPr>
                <w:noProof/>
                <w:webHidden/>
              </w:rPr>
              <w:fldChar w:fldCharType="end"/>
            </w:r>
          </w:hyperlink>
        </w:p>
        <w:p w:rsidR="00E606F7" w:rsidRDefault="00E606F7">
          <w:pPr>
            <w:pStyle w:val="Verzeichnis1"/>
            <w:tabs>
              <w:tab w:val="right" w:leader="dot" w:pos="9062"/>
            </w:tabs>
            <w:rPr>
              <w:rFonts w:asciiTheme="minorHAnsi" w:eastAsiaTheme="minorEastAsia" w:hAnsiTheme="minorHAnsi" w:cstheme="minorBidi"/>
              <w:noProof/>
              <w:lang w:eastAsia="de-DE"/>
            </w:rPr>
          </w:pPr>
          <w:hyperlink w:anchor="_Toc227745761" w:history="1">
            <w:r w:rsidRPr="009F7609">
              <w:rPr>
                <w:rStyle w:val="Hyperlink"/>
                <w:noProof/>
              </w:rPr>
              <w:t>Mai oh Mai</w:t>
            </w:r>
            <w:r>
              <w:rPr>
                <w:noProof/>
                <w:webHidden/>
              </w:rPr>
              <w:tab/>
            </w:r>
            <w:r>
              <w:rPr>
                <w:noProof/>
                <w:webHidden/>
              </w:rPr>
              <w:fldChar w:fldCharType="begin"/>
            </w:r>
            <w:r>
              <w:rPr>
                <w:noProof/>
                <w:webHidden/>
              </w:rPr>
              <w:instrText xml:space="preserve"> PAGEREF _Toc227745761 \h </w:instrText>
            </w:r>
            <w:r>
              <w:rPr>
                <w:noProof/>
                <w:webHidden/>
              </w:rPr>
            </w:r>
            <w:r>
              <w:rPr>
                <w:noProof/>
                <w:webHidden/>
              </w:rPr>
              <w:fldChar w:fldCharType="separate"/>
            </w:r>
            <w:r>
              <w:rPr>
                <w:noProof/>
                <w:webHidden/>
              </w:rPr>
              <w:t>7</w:t>
            </w:r>
            <w:r>
              <w:rPr>
                <w:noProof/>
                <w:webHidden/>
              </w:rPr>
              <w:fldChar w:fldCharType="end"/>
            </w:r>
          </w:hyperlink>
        </w:p>
        <w:p w:rsidR="00E606F7" w:rsidRDefault="00E606F7">
          <w:pPr>
            <w:pStyle w:val="Verzeichnis1"/>
            <w:tabs>
              <w:tab w:val="right" w:leader="dot" w:pos="9062"/>
            </w:tabs>
            <w:rPr>
              <w:rFonts w:asciiTheme="minorHAnsi" w:eastAsiaTheme="minorEastAsia" w:hAnsiTheme="minorHAnsi" w:cstheme="minorBidi"/>
              <w:noProof/>
              <w:lang w:eastAsia="de-DE"/>
            </w:rPr>
          </w:pPr>
          <w:hyperlink w:anchor="_Toc227745762" w:history="1">
            <w:r w:rsidRPr="009F7609">
              <w:rPr>
                <w:rStyle w:val="Hyperlink"/>
                <w:noProof/>
              </w:rPr>
              <w:t>Ihr Herz spornt sie an</w:t>
            </w:r>
            <w:r>
              <w:rPr>
                <w:noProof/>
                <w:webHidden/>
              </w:rPr>
              <w:tab/>
            </w:r>
            <w:r>
              <w:rPr>
                <w:noProof/>
                <w:webHidden/>
              </w:rPr>
              <w:fldChar w:fldCharType="begin"/>
            </w:r>
            <w:r>
              <w:rPr>
                <w:noProof/>
                <w:webHidden/>
              </w:rPr>
              <w:instrText xml:space="preserve"> PAGEREF _Toc227745762 \h </w:instrText>
            </w:r>
            <w:r>
              <w:rPr>
                <w:noProof/>
                <w:webHidden/>
              </w:rPr>
            </w:r>
            <w:r>
              <w:rPr>
                <w:noProof/>
                <w:webHidden/>
              </w:rPr>
              <w:fldChar w:fldCharType="separate"/>
            </w:r>
            <w:r>
              <w:rPr>
                <w:noProof/>
                <w:webHidden/>
              </w:rPr>
              <w:t>7</w:t>
            </w:r>
            <w:r>
              <w:rPr>
                <w:noProof/>
                <w:webHidden/>
              </w:rPr>
              <w:fldChar w:fldCharType="end"/>
            </w:r>
          </w:hyperlink>
        </w:p>
        <w:p w:rsidR="00E606F7" w:rsidRDefault="00E606F7">
          <w:pPr>
            <w:pStyle w:val="Verzeichnis1"/>
            <w:tabs>
              <w:tab w:val="right" w:leader="dot" w:pos="9062"/>
            </w:tabs>
            <w:rPr>
              <w:rFonts w:asciiTheme="minorHAnsi" w:eastAsiaTheme="minorEastAsia" w:hAnsiTheme="minorHAnsi" w:cstheme="minorBidi"/>
              <w:noProof/>
              <w:lang w:eastAsia="de-DE"/>
            </w:rPr>
          </w:pPr>
          <w:hyperlink w:anchor="_Toc227745763" w:history="1">
            <w:r w:rsidRPr="009F7609">
              <w:rPr>
                <w:rStyle w:val="Hyperlink"/>
                <w:noProof/>
              </w:rPr>
              <w:t>Weltoffene Klänge</w:t>
            </w:r>
            <w:r>
              <w:rPr>
                <w:noProof/>
                <w:webHidden/>
              </w:rPr>
              <w:tab/>
            </w:r>
            <w:r>
              <w:rPr>
                <w:noProof/>
                <w:webHidden/>
              </w:rPr>
              <w:fldChar w:fldCharType="begin"/>
            </w:r>
            <w:r>
              <w:rPr>
                <w:noProof/>
                <w:webHidden/>
              </w:rPr>
              <w:instrText xml:space="preserve"> PAGEREF _Toc227745763 \h </w:instrText>
            </w:r>
            <w:r>
              <w:rPr>
                <w:noProof/>
                <w:webHidden/>
              </w:rPr>
            </w:r>
            <w:r>
              <w:rPr>
                <w:noProof/>
                <w:webHidden/>
              </w:rPr>
              <w:fldChar w:fldCharType="separate"/>
            </w:r>
            <w:r>
              <w:rPr>
                <w:noProof/>
                <w:webHidden/>
              </w:rPr>
              <w:t>9</w:t>
            </w:r>
            <w:r>
              <w:rPr>
                <w:noProof/>
                <w:webHidden/>
              </w:rPr>
              <w:fldChar w:fldCharType="end"/>
            </w:r>
          </w:hyperlink>
        </w:p>
        <w:p w:rsidR="00E606F7" w:rsidRDefault="00E606F7">
          <w:pPr>
            <w:pStyle w:val="Verzeichnis1"/>
            <w:tabs>
              <w:tab w:val="right" w:leader="dot" w:pos="9062"/>
            </w:tabs>
            <w:rPr>
              <w:rFonts w:asciiTheme="minorHAnsi" w:eastAsiaTheme="minorEastAsia" w:hAnsiTheme="minorHAnsi" w:cstheme="minorBidi"/>
              <w:noProof/>
              <w:lang w:eastAsia="de-DE"/>
            </w:rPr>
          </w:pPr>
          <w:hyperlink w:anchor="_Toc227745764" w:history="1">
            <w:r w:rsidRPr="009F7609">
              <w:rPr>
                <w:rStyle w:val="Hyperlink"/>
                <w:noProof/>
              </w:rPr>
              <w:t>Bündnis fordert Mobilitätsgarantie</w:t>
            </w:r>
            <w:r>
              <w:rPr>
                <w:noProof/>
                <w:webHidden/>
              </w:rPr>
              <w:tab/>
            </w:r>
            <w:r>
              <w:rPr>
                <w:noProof/>
                <w:webHidden/>
              </w:rPr>
              <w:fldChar w:fldCharType="begin"/>
            </w:r>
            <w:r>
              <w:rPr>
                <w:noProof/>
                <w:webHidden/>
              </w:rPr>
              <w:instrText xml:space="preserve"> PAGEREF _Toc227745764 \h </w:instrText>
            </w:r>
            <w:r>
              <w:rPr>
                <w:noProof/>
                <w:webHidden/>
              </w:rPr>
            </w:r>
            <w:r>
              <w:rPr>
                <w:noProof/>
                <w:webHidden/>
              </w:rPr>
              <w:fldChar w:fldCharType="separate"/>
            </w:r>
            <w:r>
              <w:rPr>
                <w:noProof/>
                <w:webHidden/>
              </w:rPr>
              <w:t>10</w:t>
            </w:r>
            <w:r>
              <w:rPr>
                <w:noProof/>
                <w:webHidden/>
              </w:rPr>
              <w:fldChar w:fldCharType="end"/>
            </w:r>
          </w:hyperlink>
        </w:p>
        <w:p w:rsidR="00E606F7" w:rsidRDefault="00E606F7">
          <w:pPr>
            <w:pStyle w:val="Verzeichnis1"/>
            <w:tabs>
              <w:tab w:val="right" w:leader="dot" w:pos="9062"/>
            </w:tabs>
            <w:rPr>
              <w:rFonts w:asciiTheme="minorHAnsi" w:eastAsiaTheme="minorEastAsia" w:hAnsiTheme="minorHAnsi" w:cstheme="minorBidi"/>
              <w:noProof/>
              <w:lang w:eastAsia="de-DE"/>
            </w:rPr>
          </w:pPr>
          <w:hyperlink w:anchor="_Toc227745765" w:history="1">
            <w:r w:rsidRPr="009F7609">
              <w:rPr>
                <w:rStyle w:val="Hyperlink"/>
                <w:noProof/>
              </w:rPr>
              <w:t>Preiswert reisen</w:t>
            </w:r>
            <w:r>
              <w:rPr>
                <w:noProof/>
                <w:webHidden/>
              </w:rPr>
              <w:tab/>
            </w:r>
            <w:r>
              <w:rPr>
                <w:noProof/>
                <w:webHidden/>
              </w:rPr>
              <w:fldChar w:fldCharType="begin"/>
            </w:r>
            <w:r>
              <w:rPr>
                <w:noProof/>
                <w:webHidden/>
              </w:rPr>
              <w:instrText xml:space="preserve"> PAGEREF _Toc227745765 \h </w:instrText>
            </w:r>
            <w:r>
              <w:rPr>
                <w:noProof/>
                <w:webHidden/>
              </w:rPr>
            </w:r>
            <w:r>
              <w:rPr>
                <w:noProof/>
                <w:webHidden/>
              </w:rPr>
              <w:fldChar w:fldCharType="separate"/>
            </w:r>
            <w:r>
              <w:rPr>
                <w:noProof/>
                <w:webHidden/>
              </w:rPr>
              <w:t>11</w:t>
            </w:r>
            <w:r>
              <w:rPr>
                <w:noProof/>
                <w:webHidden/>
              </w:rPr>
              <w:fldChar w:fldCharType="end"/>
            </w:r>
          </w:hyperlink>
        </w:p>
        <w:p w:rsidR="00E606F7" w:rsidRDefault="00E606F7">
          <w:pPr>
            <w:pStyle w:val="Verzeichnis1"/>
            <w:tabs>
              <w:tab w:val="right" w:leader="dot" w:pos="9062"/>
            </w:tabs>
            <w:rPr>
              <w:rFonts w:asciiTheme="minorHAnsi" w:eastAsiaTheme="minorEastAsia" w:hAnsiTheme="minorHAnsi" w:cstheme="minorBidi"/>
              <w:noProof/>
              <w:lang w:eastAsia="de-DE"/>
            </w:rPr>
          </w:pPr>
          <w:hyperlink w:anchor="_Toc227745766" w:history="1">
            <w:r w:rsidRPr="009F7609">
              <w:rPr>
                <w:rStyle w:val="Hyperlink"/>
                <w:noProof/>
              </w:rPr>
              <w:t>Ihre tägliche Dosis Humor</w:t>
            </w:r>
            <w:r>
              <w:rPr>
                <w:noProof/>
                <w:webHidden/>
              </w:rPr>
              <w:tab/>
            </w:r>
            <w:r>
              <w:rPr>
                <w:noProof/>
                <w:webHidden/>
              </w:rPr>
              <w:fldChar w:fldCharType="begin"/>
            </w:r>
            <w:r>
              <w:rPr>
                <w:noProof/>
                <w:webHidden/>
              </w:rPr>
              <w:instrText xml:space="preserve"> PAGEREF _Toc227745766 \h </w:instrText>
            </w:r>
            <w:r>
              <w:rPr>
                <w:noProof/>
                <w:webHidden/>
              </w:rPr>
            </w:r>
            <w:r>
              <w:rPr>
                <w:noProof/>
                <w:webHidden/>
              </w:rPr>
              <w:fldChar w:fldCharType="separate"/>
            </w:r>
            <w:r>
              <w:rPr>
                <w:noProof/>
                <w:webHidden/>
              </w:rPr>
              <w:t>12</w:t>
            </w:r>
            <w:r>
              <w:rPr>
                <w:noProof/>
                <w:webHidden/>
              </w:rPr>
              <w:fldChar w:fldCharType="end"/>
            </w:r>
          </w:hyperlink>
          <w:bookmarkStart w:id="0" w:name="_GoBack"/>
          <w:bookmarkEnd w:id="0"/>
        </w:p>
        <w:p w:rsidR="00E606F7" w:rsidRDefault="00E606F7">
          <w:pPr>
            <w:pStyle w:val="Verzeichnis1"/>
            <w:tabs>
              <w:tab w:val="right" w:leader="dot" w:pos="9062"/>
            </w:tabs>
            <w:rPr>
              <w:rFonts w:asciiTheme="minorHAnsi" w:eastAsiaTheme="minorEastAsia" w:hAnsiTheme="minorHAnsi" w:cstheme="minorBidi"/>
              <w:noProof/>
              <w:lang w:eastAsia="de-DE"/>
            </w:rPr>
          </w:pPr>
          <w:hyperlink w:anchor="_Toc227745767" w:history="1">
            <w:r w:rsidRPr="009F7609">
              <w:rPr>
                <w:rStyle w:val="Hyperlink"/>
                <w:noProof/>
              </w:rPr>
              <w:t>Vorsicht bei digitalen Pflegeanträgen</w:t>
            </w:r>
            <w:r>
              <w:rPr>
                <w:noProof/>
                <w:webHidden/>
              </w:rPr>
              <w:tab/>
            </w:r>
            <w:r>
              <w:rPr>
                <w:noProof/>
                <w:webHidden/>
              </w:rPr>
              <w:fldChar w:fldCharType="begin"/>
            </w:r>
            <w:r>
              <w:rPr>
                <w:noProof/>
                <w:webHidden/>
              </w:rPr>
              <w:instrText xml:space="preserve"> PAGEREF _Toc227745767 \h </w:instrText>
            </w:r>
            <w:r>
              <w:rPr>
                <w:noProof/>
                <w:webHidden/>
              </w:rPr>
            </w:r>
            <w:r>
              <w:rPr>
                <w:noProof/>
                <w:webHidden/>
              </w:rPr>
              <w:fldChar w:fldCharType="separate"/>
            </w:r>
            <w:r>
              <w:rPr>
                <w:noProof/>
                <w:webHidden/>
              </w:rPr>
              <w:t>14</w:t>
            </w:r>
            <w:r>
              <w:rPr>
                <w:noProof/>
                <w:webHidden/>
              </w:rPr>
              <w:fldChar w:fldCharType="end"/>
            </w:r>
          </w:hyperlink>
        </w:p>
        <w:p w:rsidR="009A4B15" w:rsidRPr="009A4B15" w:rsidRDefault="00AA6B2B" w:rsidP="009A4B15">
          <w:pPr>
            <w:rPr>
              <w:b/>
            </w:rPr>
          </w:pPr>
          <w:r>
            <w:rPr>
              <w:b/>
              <w:bCs/>
              <w:noProof/>
            </w:rPr>
            <w:fldChar w:fldCharType="end"/>
          </w:r>
        </w:p>
      </w:sdtContent>
    </w:sdt>
    <w:p w:rsidR="003308A8" w:rsidRDefault="00B67371">
      <w:pPr>
        <w:pStyle w:val="berschrift1"/>
      </w:pPr>
      <w:bookmarkStart w:id="1" w:name="_Toc227745757"/>
      <w:r>
        <w:t>Ein bisschen Normalität</w:t>
      </w:r>
      <w:bookmarkEnd w:id="1"/>
    </w:p>
    <w:p w:rsidR="003308A8" w:rsidRDefault="00B67371">
      <w:pPr>
        <w:pStyle w:val="Standard-Fett"/>
      </w:pPr>
      <w:r>
        <w:t>Der Verein „Dachskinder“ setzt sich für Eltern von Kindern mit Behinderung ein</w:t>
      </w:r>
    </w:p>
    <w:p w:rsidR="003308A8" w:rsidRDefault="00B67371">
      <w:pPr>
        <w:pStyle w:val="Vorspann"/>
      </w:pPr>
      <w:r>
        <w:t xml:space="preserve">Dem Mut engagierter Frauen ist es zu verdanken, dass Eltern von Kindern mit Behinderung eine Auszeit vom Pflegealltag nehmen können. Der Verein „Dachskinder“ aus Meitingen bei Augsburg bietet Betreuung und Entlastungspflege für Kinder und Jugendliche an. </w:t>
      </w:r>
    </w:p>
    <w:p w:rsidR="003308A8" w:rsidRDefault="00B67371">
      <w:r>
        <w:t xml:space="preserve">Hanna ist unruhig. Geduldig führt Angela Jerabek immer wieder den Löffel zu ihrem Mund, aber das Mädchen dreht den Kopf weg. Erst beim dritten Versuch klappt es, und der Grießbrei landet da, wo er hinsoll. „Wir kennen Hanna gut“, sagt Jerabek. Die Neunjährige ist mehrfachbehindert und sitzt im Rollstuhl. Sie wird auch zu Hause von den Mitarbeiterinnen des Vereins betreut, zum Beispiel, wenn ihre Mutter Termine wahrnehmen muss. </w:t>
      </w:r>
    </w:p>
    <w:p w:rsidR="003308A8" w:rsidRDefault="00B67371">
      <w:pPr>
        <w:pStyle w:val="Zwischentitel"/>
      </w:pPr>
      <w:r>
        <w:t>Ausflug ins Grüne</w:t>
      </w:r>
    </w:p>
    <w:p w:rsidR="003308A8" w:rsidRDefault="00B67371">
      <w:r>
        <w:lastRenderedPageBreak/>
        <w:t>Heute besucht Hanna die Samstagsbetreuung der „Dachskinder“. Neben ihr sind sieben weitere Kinder und Jugendliche mit dabei, zum Beispiel Christian, der nur im Bett liegen kann, Magdalena, die über eine Magensonde ernährt wird, und Simon, der sich vor Freude im Kinderwagen aufbäumt und mit seiner Flasche auf den Tisch schlägt. Alle werden von den Mitarbeiterinnen des Vereins versorgt, machen einen Ausflug ins Grüne und werden zum Basteln, Singen oder Spielen angeleitet.</w:t>
      </w:r>
    </w:p>
    <w:p w:rsidR="003308A8" w:rsidRDefault="00B67371">
      <w:r>
        <w:t xml:space="preserve">Seit 2019 bietet die Initiative Entlastungspflege an. Das heißt, die Fachkräfte kommen ins Haus und kümmern sich um das Kind, beispielsweise wenn ein Elternteil ins Krankenhaus muss. 2025 kam die Samstagsbetreuung dazu: Einmal im Monat werden die Kinder von morgens bis abends betreut. In dieser Zeit können die Eltern Besorgungen machen, etwas mit den Geschwisterkindern unternehmen oder sich etwas Gutes tun. </w:t>
      </w:r>
    </w:p>
    <w:p w:rsidR="003308A8" w:rsidRDefault="00B67371">
      <w:pPr>
        <w:pStyle w:val="Zwischentitel"/>
      </w:pPr>
      <w:r>
        <w:t>Hohe Nachfrage</w:t>
      </w:r>
    </w:p>
    <w:p w:rsidR="003308A8" w:rsidRDefault="00B67371">
      <w:r>
        <w:t xml:space="preserve">„Die Nachfrage ist so groß, dass wir nun zusätzlich zum Samstag auch noch den Sonntag anbieten und unsere Gruppengröße auf sechs bis acht Personen aufgestockt haben“, erklärt Daniela Fendt, die sich im Verein für die Gewinnung von Spendengeldern und Unterstützern kümmert. Betreut werden die Kinder, Jugendlichen und Erwachsenen bis 27 Jahre ausschließlich von Fachpersonal. Dazu zählen Kinderkrankenschwestern und -pfleger sowie Erzieherinnen. </w:t>
      </w:r>
    </w:p>
    <w:p w:rsidR="003308A8" w:rsidRDefault="00B67371">
      <w:r>
        <w:t>„Zu uns kommen viele Kinder, die aufgrund ihrer schweren Behinderung nicht beschulbar sind“, sagt Fendt. „Ihre Versorgung ist personalintensiv, aber das geht nicht anders“, fügt Jerabek hinzu. Dennoch werden die Stundensätze für die Eltern bewusst niedrig gehalten, damit diese das Angebot ganzjährig nutzen können. Deshalb ist der Verein auf Spenden angewiesen.</w:t>
      </w:r>
    </w:p>
    <w:p w:rsidR="003308A8" w:rsidRDefault="00B67371">
      <w:r>
        <w:t>Ein großer Wunsch von Angela Jerabek und ihren Mitstreiterinnen ist es, eine Kurzzeitpflegeeinrichtung zu eröffnen, um die Eltern noch mehr entlasten zu können. Ein Haus dafür gibt es schon, im Moment laufen die Verhandlungen mit dem Bezirk Schwaben und den Krankenkassen. Das ist nicht ganz einfach, denn die Betreuung von schwerbehinderten Kindern und Jugendlichen ist aufwendig und teuer. „Eltern brauchen auch mal eine Verschnaufpause. Wenn sie zusammenbrechen und das Kind einen Heimplatz braucht, kostet die Pflege auf Dauer noch mehr“, betont Fendt.</w:t>
      </w:r>
    </w:p>
    <w:p w:rsidR="003308A8" w:rsidRDefault="00B67371">
      <w:pPr>
        <w:pStyle w:val="Zwischentitel"/>
      </w:pPr>
      <w:r>
        <w:t>Unendlich dankbar</w:t>
      </w:r>
    </w:p>
    <w:p w:rsidR="003308A8" w:rsidRDefault="00B67371">
      <w:r>
        <w:t>Die „Dachskinder“ wurden schon mehrfach ausgezeichnet, so auch mit dem „mitMenschPreis“ des evangelischen Fachverbands für Teilhabe. „Die Eltern sind unendlich dankbar, dass es uns gibt“, berichtet Fendt. Beim ersten Mal falle es vielen noch schwer, ihr Kind abzugeben. „Doch wenn sie am Abend zurückkommen, haben sie ein Leuchten in den Augen – und wir freuen uns mit ihnen, dass sie mal wieder so etwas wie Normalität haben.“</w:t>
      </w:r>
    </w:p>
    <w:p w:rsidR="003308A8" w:rsidRDefault="00B67371">
      <w:r>
        <w:t xml:space="preserve">So wie Anja Pohlner, die Simon abholen kommt. Er war zum ersten Mal da. Per Zufall hatte sie im Internet von der Tagespflege erfahren. Die freie Zeit hat sie genutzt, um mit ihrer Schwiegermutter einkaufen zu gehen. „Das hat mir echt mal gutgetan“, sagt sie und strahlt übers ganze Gesicht.   </w:t>
      </w:r>
      <w:r>
        <w:rPr>
          <w:b/>
        </w:rPr>
        <w:t>Annette Liebmann</w:t>
      </w:r>
    </w:p>
    <w:p w:rsidR="003308A8" w:rsidRDefault="00B67371">
      <w:pPr>
        <w:pStyle w:val="berschrift1"/>
      </w:pPr>
      <w:bookmarkStart w:id="2" w:name="_Toc227745758"/>
      <w:r>
        <w:lastRenderedPageBreak/>
        <w:t>Hilfe zur Pflege leistet mehr</w:t>
      </w:r>
      <w:bookmarkEnd w:id="2"/>
    </w:p>
    <w:p w:rsidR="003308A8" w:rsidRDefault="00B67371">
      <w:pPr>
        <w:pStyle w:val="Standard-Fett"/>
      </w:pPr>
      <w:r>
        <w:t>In Einzelfällen auch ohne Pflegegrad möglich</w:t>
      </w:r>
    </w:p>
    <w:p w:rsidR="003308A8" w:rsidRDefault="00B67371">
      <w:pPr>
        <w:pStyle w:val="Vorspann"/>
      </w:pPr>
      <w:r>
        <w:t>Auch Menschen ohne Pflegegrad haben unter gewissen Voraussetzungen Anspruch auf Hilfe zur Pflege.</w:t>
      </w:r>
    </w:p>
    <w:p w:rsidR="003308A8" w:rsidRDefault="00B67371">
      <w:r>
        <w:t xml:space="preserve">Erika Bauer hat sich bei einem Sturz den Oberschenkelhals gebrochen. Nach der OP macht sie eine Reha, aber drei Wochen reichen nicht aus, um wieder fit zu werden. Da sie keine Angehörigen hat, ist die Rückkehr nach Hause schwierig. Vor allem bei der Körperpflege braucht sie Hilfe. Bauer hat bisher Pflegegrad 1 und bezieht daher kaum Leistungen. Um die dringend benötigte Unterstützung beim Duschen oder Baden im Rahmen der Ganzkörperpflege zu finanzieren, ist ihre Rente zu niedrig.  </w:t>
      </w:r>
    </w:p>
    <w:p w:rsidR="003308A8" w:rsidRDefault="00B67371">
      <w:r>
        <w:t xml:space="preserve">In Fällen wie diesem ist es möglich, beim Sozialamt Hilfe zur Pflege zu beantragen. Wichtig ist, dass die Sozialleistung im Voraus zusammen mit dem Kostenvoranschlag des Pflegediensts beantragt wird. Für die Antragstellung ist zudem ein Gutachten des Medizinischen Diensts der Pflegekasse notwendig. </w:t>
      </w:r>
    </w:p>
    <w:p w:rsidR="003308A8" w:rsidRDefault="00B67371">
      <w:pPr>
        <w:pStyle w:val="Zwischentitel"/>
      </w:pPr>
      <w:r>
        <w:t>Oft nicht bekannt</w:t>
      </w:r>
    </w:p>
    <w:p w:rsidR="003308A8" w:rsidRDefault="00B67371">
      <w:r>
        <w:t>„Leider erleben wir immer wieder, dass die Hilfe zur Pflege nur in Verbindung mit einem Aufenthalt im Pflegeheim angefragt wird“, berichtet Pflegeexpertin Yvonne Knobloch, Leiterin des Ressorts „Leben im Alter“ beim VdK Bayern. „Bei ambulanter Pflege wissen viele Menschen nicht, dass die Zuzahlungen für einen Pflegedienst oder eine Tagespflege ebenfalls beim zuständigen Sozialhilfeträger beantragt werden können.“</w:t>
      </w:r>
    </w:p>
    <w:p w:rsidR="003308A8" w:rsidRDefault="00B67371">
      <w:r>
        <w:t xml:space="preserve">Dafür muss die antragstellende Person ihre finanzielle Situation offenlegen. Auch die Vermögensverhältnisse der Lebenspartnerin oder des Lebenspartners, die oder der im gleichen Haushalt lebt, werden miteinbezogen. Außerdem überprüft das Sozialamt, ob Ansprüche gegenüber der Pflegekasse geltend gemacht worden sind. </w:t>
      </w:r>
    </w:p>
    <w:p w:rsidR="003308A8" w:rsidRDefault="00B67371">
      <w:r>
        <w:t>Hilfe zur Pflege umfasst Leistungen wie körperbezogene Pflege, pflegerische Betreuung, hauswirtschaftliche Hilfe, aber auch Verhinderungs- und Kurzzeitpflege sowie Tages- und Nachtpflege. Jede Leistung muss zuvor mit Kostenvoranschlag beim Sozialamt beantragt und die Notwendigkeit nachgewiesen werden. Über die Angemessenheit des Pflegebedarfs entscheidet die Behörde.</w:t>
      </w:r>
    </w:p>
    <w:p w:rsidR="003308A8" w:rsidRDefault="00B67371">
      <w:r>
        <w:t>Unter bestimmten Voraussetzungen können Patientinnen und Patienten auch die Kurzzeitpflege als Übergangspflege in einer Einrichtung in Anspruch nehmen. Einen Teil der Kosten übernimmt die Krankenkasse, den Rest muss die oder der Betroffene aus eigener Tasche zahlen. Die Höhe ist vergleichbar mit dem Eigenanteil für die Unterbringung in einem Pflegeheim. Auch hier kann das Sozialamt bei Bedürftigkeit einspringen.</w:t>
      </w:r>
    </w:p>
    <w:p w:rsidR="003308A8" w:rsidRDefault="00B67371">
      <w:r>
        <w:lastRenderedPageBreak/>
        <w:t xml:space="preserve">Darüber hinaus können Menschen mit den Pflegegraden 2 bis 5 ebenfalls Hilfe zur Pflege beantragen, wenn das Budget der Pflegekasse für notwendige Leistungen des Pflegediensts nicht ausreicht. Die Pflegeversicherung ist eine Teilkaskoversicherung und deckt nicht alles ab. </w:t>
      </w:r>
      <w:r>
        <w:rPr>
          <w:b/>
        </w:rPr>
        <w:t>ali</w:t>
      </w:r>
    </w:p>
    <w:p w:rsidR="003308A8" w:rsidRDefault="00B67371">
      <w:pPr>
        <w:pStyle w:val="berschrift1"/>
      </w:pPr>
      <w:bookmarkStart w:id="3" w:name="_Toc227745759"/>
      <w:r>
        <w:t>Der Rekordhalter</w:t>
      </w:r>
      <w:bookmarkEnd w:id="3"/>
    </w:p>
    <w:p w:rsidR="003308A8" w:rsidRDefault="00B67371">
      <w:pPr>
        <w:pStyle w:val="Standard-Fett"/>
      </w:pPr>
      <w:r>
        <w:t>Anton Breitenbach wurde vor 49 Jahren Ortsvorsitzender – und ist es bis heute geblieben</w:t>
      </w:r>
    </w:p>
    <w:p w:rsidR="003308A8" w:rsidRDefault="00B67371">
      <w:pPr>
        <w:pStyle w:val="Vorspann"/>
      </w:pPr>
      <w:r>
        <w:t>Seit fast einem halben Jahrhundert ist Anton Breitenbach Vorsitzender des VdK-Ortsverbands Sinngrund (Kreisverband Main-Spessart) in Unterfranken. Damit ist er der dienstälteste Ortsvorsitzende in ganz Bayern.</w:t>
      </w:r>
    </w:p>
    <w:p w:rsidR="003308A8" w:rsidRDefault="00B67371">
      <w:r>
        <w:t>Der Bautechniker arbeitete mit 19 Jahren als Maurer. Infolge eines schweren Arbeitsunfalls verlor er einen Unterschenkel. Seither trägt er eine Prothese. Freunde und Bekannte rieten ihm damals, Mitglied im VdK zu werden. Breitenbach kannte den Verband von seinem Vater, der Kriegsversehrter war, und trat bei. Das war 1975.</w:t>
      </w:r>
    </w:p>
    <w:p w:rsidR="003308A8" w:rsidRDefault="00B67371">
      <w:r>
        <w:t>Zwei Jahre später – der Ortsvorsitzende war mittlerweile verstorben – wurde er gefragt, ob er für das Amt kandidieren möchte. Er sagte zu. „Ich hab mir damals keine Gedanken darüber gemacht, ob ich das kann“, erinnert er sich. „Die Mitglieder haben sich gefreut, dass sie jemanden gefunden hatten.“</w:t>
      </w:r>
    </w:p>
    <w:p w:rsidR="003308A8" w:rsidRDefault="00B67371">
      <w:pPr>
        <w:pStyle w:val="Zwischentitel"/>
      </w:pPr>
      <w:r>
        <w:t>Wandel des VdK miterlebt</w:t>
      </w:r>
    </w:p>
    <w:p w:rsidR="003308A8" w:rsidRDefault="00B67371">
      <w:r>
        <w:t xml:space="preserve">In den 49 Jahren seiner ehrenamtlichen Tätigkeit hat Breitenbach die Entwicklung des VdK vom Verband für Kriegsopfer zum modernen Sozialverband hautnah miterlebt. „Am Anfang hatte ich das Gefühl, nicht richtig dazuzugehören. Denn ich hatte mein Bein ja nicht im Krieg, sondern bei einem Unfall verloren. Das hat sich aber dann im Laufe der Zeit gegeben, und seit Langem gibt es keine solchen Unterscheidungen mehr. Der VdK ist für alle da“, erzählt er. </w:t>
      </w:r>
    </w:p>
    <w:p w:rsidR="003308A8" w:rsidRDefault="00B67371">
      <w:r>
        <w:t xml:space="preserve">In den 1980er-Jahren schrumpfte der Ortsverband, sodass zum Beispiel der Tagesausflug eingestellt werden musste. Im darauffolgenden Jahrzehnt stiegen die Mitgliederzahlen wieder. Viele Jüngere kamen neu dazu, darunter zahlreiche Menschen mit Behinderung. </w:t>
      </w:r>
    </w:p>
    <w:p w:rsidR="003308A8" w:rsidRDefault="00B67371">
      <w:r>
        <w:t xml:space="preserve">Breitenbach hat auch in seinem Ortsverband miterlebt, dass es nicht mehr so einfach ist, Ehrenamtliche zu finden, die Verantwortung übernehmen. Im Jahr 2007 wurde der Ortsverband Mittelsinn in den VdK Sinngrund integriert, 2020 folgte der Ortsverband Burgsinn. Heute zählt der VdK Sinngrund   330 Mitglieder. Der Vorstand setzt sich aus Ehrenamtlichen aus allen drei Ortsteilen zusammen. „Wir sind ein gutes Team“, erzählt der 70-Jährige. „Die Zusammenarbeit macht viel Spaß.“ </w:t>
      </w:r>
    </w:p>
    <w:p w:rsidR="003308A8" w:rsidRDefault="00B67371">
      <w:r>
        <w:lastRenderedPageBreak/>
        <w:t>In zwei Jahren wird neu gewählt. Breitenbach weiß noch nicht, ob er sich dann noch einmal für das Amt des Vorsitzenden zur Verfügung stellen wird, schließlich wäre er am Ende einer nächsten Amtszeit 76 Jahre alt.</w:t>
      </w:r>
    </w:p>
    <w:p w:rsidR="003308A8" w:rsidRDefault="00B67371">
      <w:r>
        <w:t>Neben dem Ortsvorsitz hat Anton Breitenbach weitere Ehrenämter beim VdK inne: Seit 1977 sammelt er bei der VdK-Haussammlung „Helft Wunden heilen“ Spenden für Bedürftige. Im Kreisverband war er viele Jahre als Beisitzer tätig, und seit fünf Jahren ist er stellvertretender Kreisvorsitzender.</w:t>
      </w:r>
    </w:p>
    <w:p w:rsidR="003308A8" w:rsidRDefault="00B67371">
      <w:r>
        <w:t>Außerdem engagiert er sich als VdK-Pflegebegleiter sowie als VdK-Berater für Barrierefreiheit. Der Einsatz für den Abbau von Hindernissen ist ihm wichtig. „Ich bin froh, dass sich da was tut“, sagt er. So war er beispielsweise bei der Sanierung der Bahnstrecke Würzburg–Fulda als Vertreter des VdK in seiner Gemeinde miteingebunden. Über den VdK ist Breitenbach zu einem weiteren freiwilligen Job gekommen: Seit 34 Jahren ist er ehrenamtlicher Richter am Landessozialgericht Schweinfurt.</w:t>
      </w:r>
    </w:p>
    <w:p w:rsidR="003308A8" w:rsidRDefault="00B67371">
      <w:pPr>
        <w:pStyle w:val="Zwischentitel"/>
      </w:pPr>
      <w:r>
        <w:t>Ganz vorne dabei</w:t>
      </w:r>
    </w:p>
    <w:p w:rsidR="003308A8" w:rsidRDefault="00B67371">
      <w:r>
        <w:t xml:space="preserve">Dass er im VdK Bayern der Ortsvorsitzende mit der längsten Amtszeit ist, war Breitenbach nicht bewusst. „Ich habe mir nur gedacht, dass ich vorne mit dabei bin“, sagt er. Schließlich sei er auch im Kreisverband der dienstälteste Ehrenamtliche. </w:t>
      </w:r>
      <w:r>
        <w:rPr>
          <w:b/>
        </w:rPr>
        <w:t>Annette Liebmann</w:t>
      </w:r>
    </w:p>
    <w:p w:rsidR="003308A8" w:rsidRDefault="00B67371">
      <w:r>
        <w:t>Interesse am Ehrenamt?</w:t>
      </w:r>
    </w:p>
    <w:p w:rsidR="003308A8" w:rsidRDefault="00B67371">
      <w:r>
        <w:t>Beim VdK Bayern sind rund 12 500 Ehrenamtliche in etwa 1800 Ortsverbänden aktiv. Haben Sie auch Lust, sich beim VdK zu engagieren? Beim VdK-Ressort „Ehrenamt“ können Sie sich informieren:</w:t>
      </w:r>
    </w:p>
    <w:p w:rsidR="003308A8" w:rsidRDefault="00B67371">
      <w:r>
        <w:t>•(089) 2117-111 (Montag bis Freitag von 9 bis 12 Uhr, Donnerstag von 14 bis 16 Uhr)</w:t>
      </w:r>
    </w:p>
    <w:p w:rsidR="003308A8" w:rsidRDefault="00B67371">
      <w:r>
        <w:t>ehrenamt.bayern@by.vdk.de</w:t>
      </w:r>
    </w:p>
    <w:p w:rsidR="003308A8" w:rsidRDefault="00B67371">
      <w:r>
        <w:t xml:space="preserve"> </w:t>
      </w:r>
      <w:hyperlink r:id="rId8">
        <w:r>
          <w:rPr>
            <w:color w:val="0015B7"/>
          </w:rPr>
          <w:t>by.vdk.de/</w:t>
        </w:r>
        <w:proofErr w:type="spellStart"/>
        <w:r>
          <w:rPr>
            <w:color w:val="0015B7"/>
          </w:rPr>
          <w:t>ehrenamt</w:t>
        </w:r>
        <w:proofErr w:type="spellEnd"/>
      </w:hyperlink>
    </w:p>
    <w:p w:rsidR="003308A8" w:rsidRDefault="00B67371">
      <w:pPr>
        <w:pStyle w:val="berschrift1"/>
      </w:pPr>
      <w:bookmarkStart w:id="4" w:name="_Toc227745760"/>
      <w:r>
        <w:t>Bewegungstrainer nach drei Ablehnungen genehmigt</w:t>
      </w:r>
      <w:bookmarkEnd w:id="4"/>
    </w:p>
    <w:p w:rsidR="003308A8" w:rsidRDefault="00B67371">
      <w:pPr>
        <w:pStyle w:val="Standard-Fett"/>
      </w:pPr>
      <w:r>
        <w:t>Krankenkasse weigerte sich, Gerät für schwerbehinderten Jugendlichen zu zahlen</w:t>
      </w:r>
    </w:p>
    <w:p w:rsidR="003308A8" w:rsidRDefault="00B67371">
      <w:pPr>
        <w:pStyle w:val="Vorspann"/>
      </w:pPr>
      <w:r>
        <w:t>Louis Baumann ist seit seiner Geburt halbseitig gelähmt und sitzt im Rollstuhl. Dennoch liebt es der 21-Jährige aus Oberfranken, sich zu bewegen. Mit Unterstützung des VdK haben die Eltern nun erreicht, dass die Krankenkasse einen besonderen Bewegungstrainer bezahlt.</w:t>
      </w:r>
    </w:p>
    <w:p w:rsidR="003308A8" w:rsidRDefault="00B67371">
      <w:r>
        <w:lastRenderedPageBreak/>
        <w:t>Der „Innowalk“ ist eine Art Stepper mit schwenkbarem Sitz. Dieser ist ideal, um einen Rollstuhlfahrer umzusetzen. „Mithilfe eines Lifts gelingt es mir, Louis allein auf das Gerät zu heben. Dann wird er angegurtet und vom Sitz in den Stand gebracht, wo er Laufbewegungen machen kann“, schildert Sabine Baumann, die Mutter von Louis. Eineinhalb Jahre hat sie mit ihrem Mann für die Bewilligung dieses Bewegungstrainers gekämpft.</w:t>
      </w:r>
    </w:p>
    <w:p w:rsidR="003308A8" w:rsidRDefault="00B67371">
      <w:pPr>
        <w:pStyle w:val="Zwischentitel"/>
      </w:pPr>
      <w:r>
        <w:t>Alte Geräte ungeeignet</w:t>
      </w:r>
    </w:p>
    <w:p w:rsidR="003308A8" w:rsidRDefault="00B67371">
      <w:r>
        <w:t xml:space="preserve">Der Stepper war von einem Arzt des Sozialpädiatrischen Zentrums (SPZ) verordnet worden, wo Louis in Behandlung war. Im September 2024 stellte die Familie den Antrag bei der Krankenkasse. Ein Vierteljahr später kam der Ablehnungsbescheid mit dem Verweis, dass der junge Mann bereits bestens versorgt sei. „Wir hatten noch zwei weitere Geräte zu Hause: Das eine war ein Bewegungstrainer, der für den Rollstuhl ungeeignet war, und das andere war ein Gehtrainer für Kinder, aus dem Louis mit seinen 1,75 Metern Körpergröße eindeutig rausgewachsen war“, berichtet Sabine Baumann. </w:t>
      </w:r>
    </w:p>
    <w:p w:rsidR="003308A8" w:rsidRDefault="00B67371">
      <w:r>
        <w:t xml:space="preserve">Daraufhin legten die Eltern Widerspruch ein und begründeten ausführlich, warum die anderen Geräte nicht beziehungsweise nicht mehr geeignet sind. Im April 2025 kam erneut eine Ablehnung. Wieder verwies die Kasse auf die beiden bereits vorhandenen Bewegungstrainer. </w:t>
      </w:r>
    </w:p>
    <w:p w:rsidR="003308A8" w:rsidRDefault="00B67371">
      <w:r>
        <w:t xml:space="preserve">Im Mai reichten die Eltern Klage ein. Hintergrund war ein im Februar 2025 neu eingeführtes Gesetz, das die Hilfsmittelversorgung für Menschen mit Behinderung, die in spezialisierten Zentren wie beispielsweise einem SPZ behandelt werden, beschleunigen soll (Sozialgesetzbuch V, Paragraf 33, Absatz 5c). Damit sollten bürokratische Prüfungen durch Krankenkassen oder den Medizinischen Dienst entfallen. Das Gesetz zielt insbesondere auf Kinder und Jugendliche ab. </w:t>
      </w:r>
    </w:p>
    <w:p w:rsidR="003308A8" w:rsidRDefault="00B67371">
      <w:pPr>
        <w:pStyle w:val="Zwischentitel"/>
      </w:pPr>
      <w:r>
        <w:t>Keine Prüfung notwendig</w:t>
      </w:r>
    </w:p>
    <w:p w:rsidR="003308A8" w:rsidRDefault="00B67371">
      <w:r>
        <w:t xml:space="preserve">Im Juni holten Sabine Baumann und ihr Mann noch einmal eine neue ärztliche Verordnung für den Stepper nach dem neuen Gesetz ein und hofften nun auf eine direkte Genehmigung. Anfang August lehnte die Krankenkasse mit derselben Begründung erneut ab. </w:t>
      </w:r>
    </w:p>
    <w:p w:rsidR="003308A8" w:rsidRDefault="00B67371">
      <w:r>
        <w:t>Daraufhin wandten sich die Eltern an den VdK. In ihrer Stellungnahme im September hob VdK-Sozialrechtsvertreterin Thanh Hanh Doan-Tonne hervor, dass nach neuem Gesetz keine Erforderlichkeitsprüfung notwendig ist, und dass die anderen Bewegungstrainer nicht für den Behinderungsausgleich geeignet sind. Es folgte ein reger Briefwechsel, bis sich im Februar 2026 der Richter der Stellungnahme des VdK anschloss. Anfang März erkannte die Krankenkasse die Ansprüche von Louis Baumann endlich an. Der „Innowalk“ wird demnächst geliefert.</w:t>
      </w:r>
    </w:p>
    <w:p w:rsidR="003308A8" w:rsidRDefault="00B67371">
      <w:r>
        <w:t xml:space="preserve">„Das Gerät wird jeden Tag im Einsatz sein“, sagt Sabine Baumann. Für Louis sei es eine große Erleichterung, wenn er sich bewegen könne. Dabei lockere sich auch seine oft verspannte Muskulatur. „Ich verstehe nur nicht, warum die Kasse nicht schon früher eingewilligt hat, wenn es doch so hervorragend hilft“, meint sie. </w:t>
      </w:r>
    </w:p>
    <w:p w:rsidR="003308A8" w:rsidRDefault="00B67371">
      <w:r>
        <w:t>Auch VdK-Bezirksgeschäftsführerin Andrea Stühler-Holzheimer kann die starre Haltung der Krankenkasse nicht nachvollziehen: „Ich empfinde es geradezu als unbegreiflich, dass jungen Menschen mit schwersten Einschränkungen Hilfsmittel verweigert werden, die ihnen laut Gesetz zustehen, und dass diese Menschen und ihre Angehörigen lange gerichtliche Verfahren in Kauf nehmen müssen.“</w:t>
      </w:r>
    </w:p>
    <w:p w:rsidR="003308A8" w:rsidRDefault="00B67371">
      <w:r>
        <w:rPr>
          <w:b/>
        </w:rPr>
        <w:lastRenderedPageBreak/>
        <w:t>Annette Liebmann</w:t>
      </w:r>
    </w:p>
    <w:p w:rsidR="003308A8" w:rsidRDefault="00B67371">
      <w:r>
        <w:t>Auf den Punkt</w:t>
      </w:r>
    </w:p>
    <w:p w:rsidR="003308A8" w:rsidRDefault="00B67371">
      <w:pPr>
        <w:pStyle w:val="berschrift1"/>
      </w:pPr>
      <w:bookmarkStart w:id="5" w:name="_Toc227745761"/>
      <w:r>
        <w:t>Mai oh Mai</w:t>
      </w:r>
      <w:bookmarkEnd w:id="5"/>
    </w:p>
    <w:p w:rsidR="003308A8" w:rsidRDefault="00B67371">
      <w:r>
        <w:t>Denke ich an den Mai, fällt mir so einiges ein. Vom Maibaum zum Maikäfer, von der Maikundgebung bis zur Mai-Bowle, vom Wonnemonat Mai bis zur Maikönigin, lautmalerisch auch Karl May und Reinhard Mey. Besonders gern mag ich den bayerischen Seufzer „ohmei ohmei“ als eine Art Klagelied und Füllwort. Das passt zu so vielen Situationen und tut gut, wenn man es ausspricht.</w:t>
      </w:r>
    </w:p>
    <w:p w:rsidR="003308A8" w:rsidRDefault="00B67371">
      <w:r>
        <w:t>Die Redewendung „Alles neu macht der Mai“ bezieht sich ursprünglich auf das Aufblühen der Natur, wird aber auch als Symbol für Aufbruchstimmung verwendet. Spazierengehen, Radeln und erste Wanderungen stehen bei vielen unserer Mitglieder auf dem Programm. Und: Es finden die ersten Volksfeste statt.</w:t>
      </w:r>
    </w:p>
    <w:p w:rsidR="003308A8" w:rsidRDefault="00B67371">
      <w:r>
        <w:t>Stammleser vermissen das Neueste von meiner Großpudelhündin Afra. Afra muss jetzt erst mal ganz stark bleiben. Denn meine Frau Judith trägt sich ernsthaft mit dem Gedanken, einen zweiten Vierbeiner zu holen. Natürlich wieder einen Großpudel, damit Afra einen Spielkameraden auf Augenhöhe hätte.</w:t>
      </w:r>
    </w:p>
    <w:p w:rsidR="003308A8" w:rsidRDefault="00B67371">
      <w:r>
        <w:t>Ich habe nichts dagegen, müsste aber laut Ansage von Judith mich stärker beim Hundehüten mit einbringen. Na ja, besser als Staubsaugen.</w:t>
      </w:r>
    </w:p>
    <w:p w:rsidR="003308A8" w:rsidRDefault="00B67371">
      <w:r>
        <w:t>Michael Pausder</w:t>
      </w:r>
    </w:p>
    <w:p w:rsidR="003308A8" w:rsidRDefault="00B67371">
      <w:r>
        <w:t>Landesgeschäftsführer</w:t>
      </w:r>
    </w:p>
    <w:p w:rsidR="003308A8" w:rsidRDefault="00B67371">
      <w:pPr>
        <w:pStyle w:val="berschrift1"/>
      </w:pPr>
      <w:bookmarkStart w:id="6" w:name="_Toc227745762"/>
      <w:r>
        <w:t>Ihr Herz spornt sie an</w:t>
      </w:r>
      <w:bookmarkEnd w:id="6"/>
    </w:p>
    <w:p w:rsidR="003308A8" w:rsidRDefault="00B67371">
      <w:pPr>
        <w:pStyle w:val="Standard-Fett"/>
      </w:pPr>
      <w:r>
        <w:t>Sandra Spörl rennt für eine bessere sportmedizinische Versorgung chronisch kranker Menschen – trotz eigener Erkrankung</w:t>
      </w:r>
    </w:p>
    <w:p w:rsidR="003308A8" w:rsidRDefault="00B67371">
      <w:pPr>
        <w:pStyle w:val="Vorspann"/>
      </w:pPr>
      <w:r>
        <w:t>VdK-Mitglied Sandra Spörl läuft extreme Strecken. Nicht für sich, sondern für andere: Mit der Initiative „Heart on Trails“ engagiert sie sich für den Ausbau einer sportmedizinischen Beratungsstelle für chronisch kranke Kinder und Erwachsene an der Uniklinik Erlangen. Da sie selbst Probleme mit dem Herzen hat, weiß sie, dass Bewegung auch bei Krankheit wichtig ist.</w:t>
      </w:r>
    </w:p>
    <w:p w:rsidR="003308A8" w:rsidRDefault="00B67371">
      <w:r>
        <w:lastRenderedPageBreak/>
        <w:t xml:space="preserve">Das Laub unter ihren Turnschuhen raschelt, als Sandra Spörl Ende März durch den Erlanger Meilwald joggt. Neben ihr prescht Hütehund Janosch den Pfad entlang. Gerade schien noch die Sonne, nun weht ein kühler Wind. Rechtzeitig bevor das Wetter umschlägt und ein Graupelschauer über das Gebiet zieht, ist die Oberfränkin zurück am Parkplatz, um sich in ihrem Kleinbus aufzuwärmen. </w:t>
      </w:r>
    </w:p>
    <w:p w:rsidR="003308A8" w:rsidRDefault="00B67371">
      <w:pPr>
        <w:pStyle w:val="Zwischentitel"/>
      </w:pPr>
      <w:r>
        <w:t>200 000 Schritte</w:t>
      </w:r>
    </w:p>
    <w:p w:rsidR="003308A8" w:rsidRDefault="00B67371">
      <w:r>
        <w:t>Es vergeht kaum ein Tag, an dem die 49-Jährige nicht weite Strecken in schnellem Tempo zurücklegt – weit über das normale Maß hinaus. Ihre Smartwatch zeigt im Schnitt knapp 200 000 Schritte pro Woche an – das erreichen sonst nur Ultraläufer. „Die klassischen 42,195 Marathon-Kilometer waren mir irgendwann zu wenig.“ Sie beschreibt sich selbstironisch als eine Person, „die gerne durch die Gegend rennt“. Am liebsten in der Natur. Ihr Hund teilt ihre Leidenschaft und ist immer dabei.</w:t>
      </w:r>
    </w:p>
    <w:p w:rsidR="003308A8" w:rsidRDefault="00B67371">
      <w:r>
        <w:t>Was Sandra Spörl antreibt, hat ausgerechnet mit ihrem Herzfehler zu tun. Es war kurz vor ihrem 18. Geburtstag, als sie im Fitnessstudio zusammenbrach. Herzstillstand. Sie konnte zum Glück von einem Trainer wiederbelebt werden. Ein Kardiologe stellte dann nachträglich eine Herzmuskelentzündung fest. Am Schlimmsten war für die junge Frau, dass der Arzt ihr ein absolutes Sportverbot erteilte. „Innerlich rebellierte ich. Wer mich kennt, weiß: Ich bin nicht der Typ, der sein Leben auf dem Sofa verbringt. Für mich war körperliches Training schon immer wichtig. Es bedeutet für mich Lebensqualität.“ Als der Mediziner ihr nicht begründen konnte, warum sich die Herzerkrankung und Sport ausschließen, fing sie wieder an zu laufen.</w:t>
      </w:r>
    </w:p>
    <w:p w:rsidR="003308A8" w:rsidRDefault="00B67371">
      <w:r>
        <w:t>Auch die nächste Hiobsbotschaft, dass sie an Multipler Sklerose (MS) leidet, bremste ihre sportliche Leidenschaft nicht. „Die MS führt bei mir immer wieder dazu, dass ich umknicke oder stürze. Dadurch muss ich mich sehr gut konzentrieren, um die Beine richtig zu setzen. Das ist sehr anstrengend“, sagt die 49-Jährige. Der Herzfehler beeinträchtigt sie in der Leistungsfähigkeit. „In den Bergen fehlt mir irgendwann die Luft.“</w:t>
      </w:r>
    </w:p>
    <w:p w:rsidR="003308A8" w:rsidRDefault="00B67371">
      <w:pPr>
        <w:pStyle w:val="Zwischentitel"/>
      </w:pPr>
      <w:r>
        <w:t>Extremlauf mit Mission</w:t>
      </w:r>
    </w:p>
    <w:p w:rsidR="003308A8" w:rsidRDefault="00B67371">
      <w:r>
        <w:t>Eine Bergtour der besonders harten Sorte bewältigte sie erst vergangenen Herbst gemeinsam mit ihrer Laufpartnerin und Kardiologin Dr. Isabelle Schöffl. Die beiden nahmen am Transalpine Run teil, einem extrem anspruchsvollen Lauf über 243 Kilometer und über 15 000 Höhenmeter. Mittendrin hätte Sandra Spörl fast abgebrochen, weil sie starke Probleme in der Höhe bekommen hatte. „In diesem Moment dachte ich mir – entweder ich schaffe es, mich wieder auf Spur zu bringen, oder das Rennen ist vorbei.“ Sie schaffte es. Als sie in sieben Tagen von Lech am Arlberg zum Reschensee liefen, hatten sie eine Mission im Gepäck: Spenden zu sammeln, um den Ausbau der neu eingerichteten sportmedizinischen Beratungsstelle von Isabelle Schöffl an der Uniklinik Erlangen voranzutreiben. Die Initiative haben sie „Heart on Trails“ genannt.</w:t>
      </w:r>
    </w:p>
    <w:p w:rsidR="003308A8" w:rsidRDefault="00B67371">
      <w:pPr>
        <w:pStyle w:val="Zwischentitel"/>
      </w:pPr>
      <w:r>
        <w:t>Mehr Sicherheit</w:t>
      </w:r>
    </w:p>
    <w:p w:rsidR="003308A8" w:rsidRDefault="00B67371">
      <w:r>
        <w:t>Die Beratungsstelle richtet sich vor allem an Kinder und Jugendliche mit Herzfehler, ist aber auch für Erwachsene mit anderen schweren, chronischen Erkrankungen gedacht. Die Betreuung soll Betroffenen mehr Sicherheit geben. Denn es ist in fachärztlicher Obhut sehr wohl möglich, Sport zu treiben. „Es muss ja nicht gleich Extremsport wie das Ultralaufen sein“, sagt Sandra Spörl mit Augenzwinkern.</w:t>
      </w:r>
    </w:p>
    <w:p w:rsidR="003308A8" w:rsidRDefault="00B67371">
      <w:r>
        <w:lastRenderedPageBreak/>
        <w:t xml:space="preserve">Es war viel Mut nötig und manchmal auch ein bisschen Waghalsigkeit, dass die Oberfränkin ihren Weg trotz der Warnung ihrer Ärzte weiterging. „Ich habe gelernt, auf die Signale meines Körpers zu hören. Ich kenne inzwischen meine Grenzen.“ Janosch ist dabei ihre wichtigste Stütze: „Er spürt, wenn bei mir etwas nicht stimmt, bevor ich es selbst merke“, sagt Sandra Spörl und krault ihren altdeutschen Hütehund dankbar hinter den Ohren. </w:t>
      </w:r>
      <w:r>
        <w:rPr>
          <w:b/>
        </w:rPr>
        <w:t>Elisabeth Antritter</w:t>
      </w:r>
    </w:p>
    <w:p w:rsidR="003308A8" w:rsidRDefault="00B67371">
      <w:pPr>
        <w:pStyle w:val="berschrift1"/>
      </w:pPr>
      <w:bookmarkStart w:id="7" w:name="_Toc227745763"/>
      <w:r>
        <w:t>Weltoffene Klänge</w:t>
      </w:r>
      <w:bookmarkEnd w:id="7"/>
    </w:p>
    <w:p w:rsidR="003308A8" w:rsidRDefault="00B67371">
      <w:pPr>
        <w:pStyle w:val="Standard-Fett"/>
      </w:pPr>
      <w:r>
        <w:t>Landesausstellung in Freyung bietet Musikerlebnisse an 199 Tagen</w:t>
      </w:r>
    </w:p>
    <w:p w:rsidR="003308A8" w:rsidRDefault="00B67371">
      <w:pPr>
        <w:pStyle w:val="Vorspann"/>
      </w:pPr>
      <w:r>
        <w:t>Säle, Marktplätze, Kirchen und Waldlichtungen verwandeln sich in Bühnen: Auf Besucherinnen und Besucher der Landesausstellung in Freyung wartet ein abwechslungsreiches Live-Musik-Programm.</w:t>
      </w:r>
    </w:p>
    <w:p w:rsidR="003308A8" w:rsidRDefault="00B67371">
      <w:r>
        <w:t>Wer die Bayerischen Landesausstellungen der vergangenen Jahre besucht hat, wird feststellen, dass es heuer anders zugeht. Denn das Thema ist Musik in Bayern. Dieses Motto nehmen die Veranstalter ernst und haben neben einer Ausstellung das authentische Erleben von Musik in den Mittelpunkt gestellt. So sind an 199 Tagen Live-Konzerte zu erleben. Freyung und Region, das „Tor zum Bayerischen Wald“, werden vom 25. April bis 8. November zum Schauplatz, an dem ein halbes Jahr lang das musikalische Herz Bayerns schlägt.</w:t>
      </w:r>
    </w:p>
    <w:p w:rsidR="003308A8" w:rsidRDefault="00B67371">
      <w:pPr>
        <w:pStyle w:val="Zwischentitel"/>
      </w:pPr>
      <w:r>
        <w:t>Musik prägt Generationen</w:t>
      </w:r>
    </w:p>
    <w:p w:rsidR="003308A8" w:rsidRDefault="00B67371">
      <w:r>
        <w:t xml:space="preserve">Das TonYversum in Freyung, ein Mitmach-Museum rund um Klang, Musik und Hören, beherbergt eine spannende Schau mit Erlebnisstationen, die durch vergangene Jahrzehnte und Jahrhunderte führen und zum Ausprobieren einladen. Als Einstieg empfiehlt sich eine liebevoll gestaltete musikalische Zeitreise vom Mittelalter bis heute. Der Film, der im Cineplex-Kino im Stadtplatz-center zu sehen ist, erzählt davon, dass Waidlerinnen und Waidler, wie sich Menschen im Bayerischen Wald nennen, ihre Prägung durch Musik von Generation zu Generation weitergetragen haben. Die Ausstellungsräume sind barrierefrei zugänglich. Es gibt Angebote in Leichter Sprache sowie Tast- und Hörstationen. </w:t>
      </w:r>
    </w:p>
    <w:p w:rsidR="003308A8" w:rsidRDefault="00B67371">
      <w:pPr>
        <w:pStyle w:val="Zwischentitel"/>
      </w:pPr>
      <w:r>
        <w:t>Humor, Herz und Dialekt</w:t>
      </w:r>
    </w:p>
    <w:p w:rsidR="003308A8" w:rsidRDefault="00B67371">
      <w:r>
        <w:t>Auf den zahlreichen Musikveranstaltungen im Dreiländereck zu Österreich und Tschechien wird gelesen, gejodelt, gesungen, gezupft, geblasen, gerockt, gejammt. Zwar sind Volksmusik, Klassik, Jazz, Pop, Rock ‘n‘ Roll oder Irish Folk zu hören. Doch schön ist, dass bayerische Künstlerinnen und Künstler zeigen, dass es keine klaren Genre-Grenzen braucht. Oft sind ein musikalisches, weltoffenes Potpourri mit Humor, Herz und Dialekt das Geheimrezept. Während ein Festival meist kommerziell ist, wird hier bewusst auf Musikerinnen und Musiker gesetzt, die lokal verankert sind und zur kulturellen Vielfalt Bayerns einen einzigartigen Beitrag leisten.</w:t>
      </w:r>
    </w:p>
    <w:p w:rsidR="003308A8" w:rsidRDefault="00B67371">
      <w:r>
        <w:lastRenderedPageBreak/>
        <w:t>Die kleinen Bühnen und die Auftritte bei oft freiem Eintritt sorgen für viel Nähe und Atmosphäre – Überraschungsmomente nicht ausgeschlossen. Beispielsweise treten das Spatzen-Quartett Regensburg, Christiane Öttl, Maria Hafner mit Andreas Dombert, das Sven Ochsenbauer Trio sowie das Tilia Trio auf.</w:t>
      </w:r>
    </w:p>
    <w:p w:rsidR="003308A8" w:rsidRDefault="00B67371">
      <w:r>
        <w:rPr>
          <w:b/>
        </w:rPr>
        <w:t>Elisabeth Antritter</w:t>
      </w:r>
    </w:p>
    <w:p w:rsidR="003308A8" w:rsidRDefault="00B67371">
      <w:pPr>
        <w:pStyle w:val="berschrift1"/>
      </w:pPr>
      <w:bookmarkStart w:id="8" w:name="_Toc227745764"/>
      <w:r>
        <w:t>Bündnis fordert Mobilitätsgarantie</w:t>
      </w:r>
      <w:bookmarkEnd w:id="8"/>
    </w:p>
    <w:p w:rsidR="003308A8" w:rsidRDefault="00B67371">
      <w:pPr>
        <w:pStyle w:val="Standard-Fett"/>
      </w:pPr>
      <w:r>
        <w:t>Verbände und Organisationen für mehr ÖPNV</w:t>
      </w:r>
    </w:p>
    <w:p w:rsidR="003308A8" w:rsidRDefault="00B67371">
      <w:pPr>
        <w:pStyle w:val="Vorspann"/>
      </w:pPr>
      <w:r>
        <w:t>Das Bündnis Sozialverträgliche Mobilitätswende Bayern, dem auch der VdK angehört, mahnt konkrete Schritte für eine flächendeckende und sozial gerechte Mobilität an.</w:t>
      </w:r>
    </w:p>
    <w:p w:rsidR="003308A8" w:rsidRDefault="00B67371">
      <w:r>
        <w:t xml:space="preserve"> Bus und Bahn müssen überall zuverlässig verfügbar, barrierefrei zugänglich und dauerhaft finanziert sein – besonders im ländlichen Raum, fordert das Bündnis. Bayern ist nach einer Analyse von „Allianz pro Schiene“ das zweitschlechteste Bundesland nach Mecklenburg-Vorpommern, was die Erreichbarkeit des Öffentlichen Personennahverkehrs (ÖPNV) betrifft. Die Staatsregierung schaffte es nicht mal annähernd, den Freistaat bis 2023 barrierefrei zu gestalten, obwohl sie sich das als Ziel selbst gesteckt hatte. Nur etwas mehr als die Hälfte aller Bahnstationen ist entsprechend ausgebaut.</w:t>
      </w:r>
    </w:p>
    <w:p w:rsidR="003308A8" w:rsidRDefault="00B67371">
      <w:pPr>
        <w:pStyle w:val="Zwischentitel"/>
      </w:pPr>
      <w:r>
        <w:t>Überall und barrierefrei</w:t>
      </w:r>
    </w:p>
    <w:p w:rsidR="003308A8" w:rsidRDefault="00B67371">
      <w:r>
        <w:t>Das Bündnis fordert eine Mobilitätsgarantie im ÖPNV. Dafür braucht es verbindliche Mindeststandards für Bus und Bahn sowie für den Fuß- und Radverkehr, abgestimmt auf die Siedlungsstruktur. Ziel ist ein flächendeckendes, barrierefreies Grundangebot, das Teilhabe unabhängig von Wohnort und Einkommen ermöglicht. Regionale, kommunale und überregionale Verkehrsmittel sollen so vernetzt werden, dass Busse, Bahnen, Rad- und Fußwege sowie Sharing-  und On-Demand-Angebote nahtlos zusammenwirken und echte Wahlfreiheit bieten. Darüber hinaus soll die Erreichbarkeit von Einrichtungen wie Supermärkten, Arztpraxen, Schulen oder Krankenhäusern gesetzlich verankert und so die Versorgung sichergestellt werden.</w:t>
      </w:r>
    </w:p>
    <w:p w:rsidR="003308A8" w:rsidRDefault="00B67371">
      <w:pPr>
        <w:pStyle w:val="Zwischentitel"/>
      </w:pPr>
      <w:r>
        <w:t>Zusätzliche Maßnahmen</w:t>
      </w:r>
    </w:p>
    <w:p w:rsidR="003308A8" w:rsidRDefault="00B67371">
      <w:r>
        <w:t>Züge, Busse und Bahnhöfe sind öffentliche Räume, in denen sich Fahrgäste und Mitarbeitende sicher fühlen müssen. Angesichts steigender Aggressionen und Übergriffe fordert das Bündnis zusätzliche Maßnahmen wie eine durchgehende Besetzung aller Züge mit geschultem Zugbegleitpersonal, Doppelbesetzungen sowie den verstärkten Einsatz von Sicherheitspersonal.</w:t>
      </w:r>
    </w:p>
    <w:p w:rsidR="003308A8" w:rsidRDefault="00B67371">
      <w:r>
        <w:t>Der Betrieb des ÖPNV kostet in Bayern rund 6,2 Milliarden Euro jährlich. Diese Mittel müssten langfristig deutlich steigen, um das Angebot für alle zu verbessern, wie der Verband Deutscher Verkehrsunternehmen (VDV) ausgerechnet hat.</w:t>
      </w:r>
    </w:p>
    <w:p w:rsidR="003308A8" w:rsidRDefault="00B67371">
      <w:r>
        <w:lastRenderedPageBreak/>
        <w:t xml:space="preserve">Neben dem Sozialverband VdK Bayern gehören auch die Landesverbände des ADFC, der AWO, des Bunds Naturschutz, des Deutschen Gewerkschaftsbunds, der Eisenbahn- und Verkehrsgewerkschaft, der IG Metall, des VCD und von Verdi dem Bündnis an. </w:t>
      </w:r>
      <w:r>
        <w:rPr>
          <w:b/>
        </w:rPr>
        <w:t>hei</w:t>
      </w:r>
    </w:p>
    <w:p w:rsidR="003308A8" w:rsidRDefault="00B67371">
      <w:pPr>
        <w:pStyle w:val="berschrift1"/>
      </w:pPr>
      <w:bookmarkStart w:id="9" w:name="_Toc227745765"/>
      <w:r>
        <w:t>Preiswert reisen</w:t>
      </w:r>
      <w:bookmarkEnd w:id="9"/>
    </w:p>
    <w:p w:rsidR="003308A8" w:rsidRDefault="00B67371">
      <w:pPr>
        <w:pStyle w:val="Standard-Fett"/>
      </w:pPr>
      <w:r>
        <w:t>„Früh buchen ist das neue ‚Last Minute‘“: Deutscher Reiseverband gibt Tipps für Familien und Individualreisende</w:t>
      </w:r>
    </w:p>
    <w:p w:rsidR="003308A8" w:rsidRDefault="00B67371">
      <w:pPr>
        <w:pStyle w:val="Vorspann"/>
      </w:pPr>
      <w:r>
        <w:t>Urlaub? Aber klar! Trotz Krisen und ökonomischen Herausforderungen bleibt die Lust der Deutschen am Reisen ungebrochen. Wenn dabei gespart werden kann, umso besser. Doch welche Buchungsmethode ist die beste? Das kommt auf die individuellen Ansprüche und die Flexibilität an. Der Deutsche Reiseverband (DRV) gibt Tipps.</w:t>
      </w:r>
    </w:p>
    <w:p w:rsidR="003308A8" w:rsidRDefault="00B67371">
      <w:r>
        <w:t xml:space="preserve">„Grundsätzlich gilt: Es gibt für jeden Geldbeutel passende Reiseangebote. Möglichst früh buchen, sich im Reisebüro beraten zu lassen und auf Pauschalreisen zu setzen, sind gute Möglichkeiten, beim Reisen zu sparen“, sagt Torsten Schäfer, Leiter Kommunikation beim DRV. </w:t>
      </w:r>
    </w:p>
    <w:p w:rsidR="003308A8" w:rsidRDefault="00B67371">
      <w:r>
        <w:t>Früh buchen lohnt sich meist bei festen Reisedaten, beliebten Zielen und bei bestimmten Ferienzeiten, um noch eine gute Auswahl zu haben. „Last Minute“, also kurzfristig buchen, ist ideal für spontane Urlauber, die Restplätze suchen und nicht auf ein bestimmtes Ziel fixiert sind. Früh buchen bietet also deutlich mehr Sicherheit, was besonders bei einem Urlaub mit Kindern ein Plus ist, wenn man auf die Schulferien angewiesen ist.</w:t>
      </w:r>
    </w:p>
    <w:p w:rsidR="003308A8" w:rsidRDefault="00B67371">
      <w:pPr>
        <w:pStyle w:val="Zwischentitel"/>
      </w:pPr>
      <w:r>
        <w:t>Freie Auswahl</w:t>
      </w:r>
    </w:p>
    <w:p w:rsidR="003308A8" w:rsidRDefault="00B67371">
      <w:r>
        <w:t>Schäfer favorisiert grundsätzlich die Frühbuchervariante: „Dann haben Reisende zum einen das komplette Angebot zur Auswahl, können noch frei planen und darüber hinaus von den diversen Frühbucherangeboten der Reiseveranstalter profitieren – mit Vorteilen von 30, 40 oder mehr Prozent. Zum anderen gibt es häufig noch attraktive Kinderfestpreise.“ Für den Aufenthalt im Urlaubsort empfiehlt der Reiseexperte, auf „all inclusive“ zu setzen. Dann ist das Urlaubsbudget besser planbar, da auch Essen und Trinken schon eingepreist sind.</w:t>
      </w:r>
    </w:p>
    <w:p w:rsidR="003308A8" w:rsidRDefault="00B67371">
      <w:r>
        <w:t xml:space="preserve">Für den Sommerurlaub gelten laut DRV die Frühbucherpreise in den ersten Wochen und Monaten des Jahres – meist bis Ende März. Es gibt aber auch Angebote, die auf einen bestimmten Stichtag, etwa bis 100 Tage vor Reisebeginn, ausgerichtet sind. Gerade für Frühentschlossene hat sich dem DRV zufolge in den vergangenen Jahren viel getan. Schäfer geht sogar so weit und sagt: „Früh buchen ist das neue ,Last Minute‘ der Deutschen“ und erklärt dies damit: „Aufgrund immer besser funktionierender Buchungssysteme – insbesondere im Flugbereich – bleiben weniger Restplätze übrig, und das Angebot an kurzfristigen Reisen sinkt tendenziell.“ Punktuell könne es natürlich auch kurzfristig immer noch gute Schnäppchen geben. Das hänge aber oft von der Auslastung von Flügen, Zielgebieten und Hotels ab. Allgemein sind bei Kurzfristbuchungen solche ab rund sechs bis vier Wochen vor dem geplanten Reisetermin gemeint. </w:t>
      </w:r>
    </w:p>
    <w:p w:rsidR="003308A8" w:rsidRDefault="00B67371">
      <w:pPr>
        <w:pStyle w:val="Zwischentitel"/>
      </w:pPr>
      <w:r>
        <w:lastRenderedPageBreak/>
        <w:t>Pauschalreisen im Trend</w:t>
      </w:r>
    </w:p>
    <w:p w:rsidR="003308A8" w:rsidRDefault="00B67371">
      <w:r>
        <w:t xml:space="preserve">Der Trend geht zu Pauschalreisen. Diese umfassen mindestens zwei Reiseleistungen von ein und demselben Veranstalter – etwa Flug und Hotel. „Damit sind Kunden rechtlich deutlich besser abgesichert, als wenn sie einzelne Leistungen bei verschiedenen Anbietern wählen“, heißt es beim DRV. Der Reiseverband weist darauf hin, dass es für solche organisierten Reisen (Pauschal- und sogenannte Bausteinreisen von ein und demselben Veranstalter) nur einen Preis gibt, den der Reiseveranstalter festlegt. Damit hat eine solche Reise über alle Vertriebskanäle den gleichen Preis – also sowohl im Internet als auch im Reisebüro, am Flughafenschalter oder beim Reiseveranstalter direkt. </w:t>
      </w:r>
    </w:p>
    <w:p w:rsidR="003308A8" w:rsidRDefault="00B67371">
      <w:pPr>
        <w:pStyle w:val="Zwischentitel"/>
      </w:pPr>
      <w:r>
        <w:t>Mit Meerblick</w:t>
      </w:r>
    </w:p>
    <w:p w:rsidR="003308A8" w:rsidRDefault="00B67371">
      <w:r>
        <w:t xml:space="preserve">Anders sieht es aus, wenn mehrere Veranstalter eine bestimmte Reise anbieten. Dann können Preisunterschiede etwa durch unterschiedliche Fluggesellschaften, Abflug- und Ankunftszeiten oder eventuelle Zwischenlandungen  entstehen. Auch die Größe und die Lage des Zimmers – mit Meerblick oder auf der Landseite – spielt eine Rolle. </w:t>
      </w:r>
    </w:p>
    <w:p w:rsidR="003308A8" w:rsidRDefault="00B67371">
      <w:r>
        <w:t xml:space="preserve">Bei der Suche nach Schnäppchen gibt es noch weitere Kniffe. Dazu zählt, den Abflugtag nicht auf den Freitag oder das Wochenende zu legen, und nicht exakt zwei Wochen zu buchen. Häufig ist es günstiger, wenn die Reise über zehn, zwölf oder auch 15 oder 16 Tage geht. Auch die Wahl des Abflughafens kann sich auf den Preis auswirken. </w:t>
      </w:r>
      <w:r>
        <w:rPr>
          <w:b/>
        </w:rPr>
        <w:t>Petra J. Huschke</w:t>
      </w:r>
    </w:p>
    <w:p w:rsidR="003308A8" w:rsidRDefault="00B67371">
      <w:pPr>
        <w:pStyle w:val="berschrift1"/>
      </w:pPr>
      <w:bookmarkStart w:id="10" w:name="_Toc227745766"/>
      <w:r>
        <w:t>Ihre tägliche Dosis Humor</w:t>
      </w:r>
      <w:bookmarkEnd w:id="10"/>
    </w:p>
    <w:p w:rsidR="003308A8" w:rsidRDefault="00B67371">
      <w:pPr>
        <w:pStyle w:val="Standard-Fett"/>
      </w:pPr>
      <w:r>
        <w:t>Die Sprecherin des Berufsverbands für Lachyoga erklärt, warum Lachen glücklicher und gesünder macht</w:t>
      </w:r>
    </w:p>
    <w:p w:rsidR="003308A8" w:rsidRDefault="00B67371">
      <w:pPr>
        <w:pStyle w:val="Vorspann"/>
      </w:pPr>
      <w:r>
        <w:t>Inge Fechter aus dem oberbayerischen Rosenheim erzählt, warum Lachen ihr neuen Lebensmut gegeben hat und sogar zur Lebensaufgabe wurde. Die Lachyoga-Trainerin gibt die Kraft des Humors an andere weiter und empfiehlt: „Jede und jeder sollte sich im Alltag mehr Fröhlichkeit erlauben.“</w:t>
      </w:r>
    </w:p>
    <w:p w:rsidR="003308A8" w:rsidRDefault="00B67371">
      <w:r>
        <w:t>Als Inge Fechter einen Knoten in der Brust bemerkte, war sie 46 Jahre alt. „Die Diagnose Brustkrebs war ein Schock und fühlte sich wie ein Todesurteil an. Meine Mutter war selbst im Alter von 50 daran erkrankt.“ Damals waren Inge Fechters Kinder in der Pubertät. „Ich war verzweifelt, weinte und fragte mich: Wie geht es weiter?“</w:t>
      </w:r>
    </w:p>
    <w:p w:rsidR="003308A8" w:rsidRDefault="00B67371">
      <w:r>
        <w:t>Sie dachte, sie muss stark bleiben, wollte sich nicht verletzlich zeigen. „Doch dann habe ich der Familie ehrlich meine Sorgen mitgeteilt. Es war so erleichternd, mit der Krankheit offen umzugehen.“ Auch in der Buchhandlung, in der sie arbeitete, hatte sie ein vertrauensvolles Umfeld. „Dadurch konnte ich Hilfe annehmen und meine Energie auf den Heilungsprozess richten.“</w:t>
      </w:r>
    </w:p>
    <w:p w:rsidR="003308A8" w:rsidRDefault="00B67371">
      <w:pPr>
        <w:pStyle w:val="Zwischentitel"/>
      </w:pPr>
      <w:r>
        <w:lastRenderedPageBreak/>
        <w:t>Humor gegen Tumor</w:t>
      </w:r>
    </w:p>
    <w:p w:rsidR="003308A8" w:rsidRDefault="00B67371">
      <w:r>
        <w:t>Es gab immer wieder Momente, in denen sie den Mut verlor. Da kam ihr damals 14-jähriger Sohn Jonas auf eine Idee, um sie zu trösten: „Er hat mir jeden Abend eine Stunde gemeinsames Lachen verschrieben. Zum Beispiel schauten wir uns lustige Filme an. Anfangs habe ich das ehrlicherweise mehr für meinen Sohn getan als für mich.“ Doch das Rezept wirkte schneller und nachhaltiger als gedacht. „Ich habe durch die tägliche Dosis Humor auf einmal mehr Kraft gespürt. Ich kam auf andere Gedanken und habe gemerkt: Ich drehe den Spieß um. Nicht die Krankheit hat mich im Griff, sondern ich entscheide, wie viel Platz ich ihr einräume. Dadurch bin ich viel zuversichtlicher in die Operation gegangen“, blickt die heute 56-Jährige zurück.</w:t>
      </w:r>
    </w:p>
    <w:p w:rsidR="003308A8" w:rsidRDefault="00B67371">
      <w:r>
        <w:t>Inge Fechter wollte mehr darüber wissen, wie Lachen die Gesundheit beeinflusst, und las Bücher und Artikel. Zudem nahm sie an einem mehrwöchigen Lachyoga-Seminar teil und war so angetan, dass sie dachte: „Das will ich auch: Andere dazu einladen, ihren Humor und ihr Lachen zu entdecken.“ Sie entschied, ihren Job im Buchladen nach zehn Jahren zu kündigen, um sich beim Europäischen Berufsverband für Lachyoga und Humortraining als Lachyoga-Trainerin ausbilden zu lassen. Heute ist Inge Fechter Pressesprecherin des Lachverbands und bildet selbst Lachyoga-Trainerinnen und -trainer aus.</w:t>
      </w:r>
    </w:p>
    <w:p w:rsidR="003308A8" w:rsidRDefault="00B67371">
      <w:pPr>
        <w:pStyle w:val="Zwischentitel"/>
      </w:pPr>
      <w:r>
        <w:t>Witze erzählen im Park</w:t>
      </w:r>
    </w:p>
    <w:p w:rsidR="003308A8" w:rsidRDefault="00B67371">
      <w:r>
        <w:t>Begründer des Lachyoga ist der indische Arzt Dr. Madan Kataria. „Er und seine Frau, eine Yoga-Lehrerin, kamen 1995 auf eine simple Idee: Sie trafen sich mit anderen im Park und erzählten einander Witze“, sagt Inge Fechter. Nach zwei Wochen fielen ihnen aber keine Scherze mehr ein. Dann entwickelten die beiden Lachübungen.</w:t>
      </w:r>
    </w:p>
    <w:p w:rsidR="003308A8" w:rsidRDefault="00B67371">
      <w:r>
        <w:t>Spielerisches Lachen wird mit Atemübungen aus dem Yoga verbunden. „Auch Dehnen und Klatschen, Singen und Tanzen gehören dazu“, berichtet die Lachyoga-Lehrerin aus Rosenheim. Sie erklärt den wissenschaftlichen Hintergrund: „Lachen macht den Kopf frei. Die Grübelnetzwerke im Gehirn haben Pause. Eine Metastudie der Universität Jena hat sogar gezeigt, dass beim absichtlichen Lachen die gleichen körperlichen Prozesse ausgelöst werden wie beim spontanen Lachen, und dass Lachyoga positive Effekte hat: Es reduziert Stresshormone. Gleichzeitig werden Glückshormone ausgeschüttet.“</w:t>
      </w:r>
    </w:p>
    <w:p w:rsidR="003308A8" w:rsidRDefault="00B67371">
      <w:r>
        <w:t xml:space="preserve">Jeder Mensch erlebt belastende Phasen. Doch jede und jeder kann üben, mehr Fröhlichkeit in den Alltag zu übernehmen. Das Gehirn bekommt positive Signale mit diesen Tipps der Expertin: „Sich immer wieder loben. Man kann sich auch kurz auf die Schulter klopfen. Bitte ebenfalls andere loben.“ Eine weitere Übung, die sie gerne mitgibt: „Gleich morgens vor den Spiegel stellen, den Kopf dabei aufrichten und sich anlächeln. Den Tag begrüßen: Das wird ein toller Tag, ich freue mich darauf.“ </w:t>
      </w:r>
    </w:p>
    <w:p w:rsidR="003308A8" w:rsidRDefault="00B67371">
      <w:r>
        <w:t xml:space="preserve">Das zehnjährige Jubiläum ihrer Krebsdiagnose feiert Inge Fechter: „Ich bin dankbar für diese geschenkten Jahre. Lachyoga war und ist mein Selbsthilfe-Werkzeug.“  </w:t>
      </w:r>
      <w:r>
        <w:rPr>
          <w:b/>
        </w:rPr>
        <w:t>Elisabeth Antritter</w:t>
      </w:r>
    </w:p>
    <w:p w:rsidR="003308A8" w:rsidRDefault="00B67371">
      <w:r>
        <w:t xml:space="preserve">   </w:t>
      </w:r>
      <w:hyperlink r:id="rId9">
        <w:r>
          <w:rPr>
            <w:color w:val="0015B7"/>
          </w:rPr>
          <w:t>lachverband.org</w:t>
        </w:r>
      </w:hyperlink>
    </w:p>
    <w:p w:rsidR="003308A8" w:rsidRDefault="00B67371">
      <w:r>
        <w:t>TV-Programm</w:t>
      </w:r>
    </w:p>
    <w:p w:rsidR="003308A8" w:rsidRDefault="00B67371">
      <w:r>
        <w:rPr>
          <w:b/>
        </w:rPr>
        <w:t>miteinander</w:t>
      </w:r>
      <w:r>
        <w:t xml:space="preserve"> ist eine der beständigsten Sendereihen im deutschen Fernsehen. Seit 28 Jahren informiert das VdK-TV-Magazin Monat für Monat über sozialpolitische Themen, rechtliche </w:t>
      </w:r>
      <w:r>
        <w:lastRenderedPageBreak/>
        <w:t>Fragen, zeigt Neues aus den Bereichen Gesundheit und Rente, ist generationsübergreifend und wendet sich an Menschen mit und ohne Behinderung gleichermaßen.</w:t>
      </w:r>
    </w:p>
    <w:p w:rsidR="003308A8" w:rsidRDefault="00B67371">
      <w:r>
        <w:t xml:space="preserve">In miteinander im Mai ist Verena Bentele zu Gast. Im Interview erklärt die VdK-Präsidentin ausführlich, warum der Sozialstaat so wichtig für den gesellschaftlichen Zusammenhalt ist, und warnt davor, dessen Errungenschaften durch Kürzungen leichtfertig aufs Spiel zu setzen. Pflegebedürftigkeit, die Vereinbarkeit von Beruf und Familie, die Absicherung gegen Altersarmut – diese mitunter lebensbestimmenden Faktoren werden immer mehr zur Privatsache erklärt, und es bleibt den Menschen weitgehend selbst überlassen, wie sie diese Herausforderungen bewältigen. </w:t>
      </w:r>
    </w:p>
    <w:p w:rsidR="003308A8" w:rsidRDefault="00B67371">
      <w:r>
        <w:t>Dass es anders gehen kann – auch das spricht Verena Bentele an und zeigt konkrete Lösungswege auf, wie sich mit einigen wenigen, aber tiefgreifenden sozialpolitischen Reformen mehr Gerechtigkeit und soziale Sicherheit für die große Mehrheit der Bevölkerung verwirklichen lässt.</w:t>
      </w:r>
    </w:p>
    <w:p w:rsidR="003308A8" w:rsidRDefault="00B67371">
      <w:r>
        <w:t xml:space="preserve">Sport1 zeigt das Magazin am 16. Mai um 12 Uhr und wiederholt es am 19. Mai um 7   Uhr und am 21. Mai um 1 Uhr. </w:t>
      </w:r>
    </w:p>
    <w:p w:rsidR="003308A8" w:rsidRDefault="00B67371">
      <w:r>
        <w:t>München TV präsentiert die Sendung am 14. Mai um 15 Uhr sowie am 17. Mai um 11 Uhr und um 16  Uhr.</w:t>
      </w:r>
    </w:p>
    <w:p w:rsidR="003308A8" w:rsidRDefault="00B67371">
      <w:pPr>
        <w:pStyle w:val="berschrift1"/>
      </w:pPr>
      <w:bookmarkStart w:id="11" w:name="_Toc227745767"/>
      <w:r>
        <w:t>Vorsicht bei digitalen Pflegeanträgen</w:t>
      </w:r>
      <w:bookmarkEnd w:id="11"/>
    </w:p>
    <w:p w:rsidR="003308A8" w:rsidRDefault="00B67371">
      <w:pPr>
        <w:pStyle w:val="Standard-Fett"/>
      </w:pPr>
      <w:r>
        <w:t>Pflegegrad am besten direkt bei der Kasse beantragen</w:t>
      </w:r>
    </w:p>
    <w:p w:rsidR="003308A8" w:rsidRDefault="00B67371">
      <w:pPr>
        <w:pStyle w:val="Vorspann"/>
      </w:pPr>
      <w:r>
        <w:t>Immer mehr private Online-Anbieter werben damit, bei ihnen einen Antrag auf Feststellung eines Pflegegrads zu stellen. Doch dahinter stecken meist wirtschaftliche Interessen. Gegen einen Anbieter hat die Verbraucherzentrale erfolgreich wegen Irreführung geklagt.</w:t>
      </w:r>
    </w:p>
    <w:p w:rsidR="003308A8" w:rsidRDefault="00B67371">
      <w:r>
        <w:t xml:space="preserve">Wenn jemand pflegebedürftig wird, muss es oft schnell gehen. Da wäre es gut, wenn man mit ein paar Mausklicks den Pflegegrad beantragen könnte. Genau das versprechen einige Webseiten im Internet. Doch was auf den ersten Blick wie Unterstützung klingt, ist oft vielmehr der Versuch, den Pflegebedürftigen Hilfsmittel aufzudrängen, die die Pflegekassen kostenfrei gewähren. </w:t>
      </w:r>
    </w:p>
    <w:p w:rsidR="003308A8" w:rsidRDefault="00B67371">
      <w:r>
        <w:t xml:space="preserve">Das Geschäftsmodell dieser dubiosen Anbieter ist einfach: Mit der Beantragung eines Pflegegrads über deren Webseiten erklärt sich der Antragsteller oder die Antragstellerin – oft unbemerkt – auch mit der monatlichen Zusendung einer „Pflegebox“ einverstanden. </w:t>
      </w:r>
    </w:p>
    <w:p w:rsidR="003308A8" w:rsidRDefault="00B67371">
      <w:pPr>
        <w:pStyle w:val="Zwischentitel"/>
      </w:pPr>
      <w:r>
        <w:t>Überraschung per Post</w:t>
      </w:r>
    </w:p>
    <w:p w:rsidR="003308A8" w:rsidRDefault="00B67371">
      <w:r>
        <w:t xml:space="preserve">Diese enthält in der Regel Desinfektionsmittel, Einmalhandschuhe und Masken. Eine Abfrage beim Antragstellenden, ob diese Materialien oder vielleicht andere Hilfsmittel benötigt werden, findet nicht statt. Die Kosten für die monatlich zugesandte Box lässt sich der Anbieter von der </w:t>
      </w:r>
      <w:r>
        <w:lastRenderedPageBreak/>
        <w:t>Pflegeversicherung pauschal erstatten und verdient daran. Denn die Pflegekasse zahlt monatlich bis zu 42 Euro für Pflegehilfsmittel, der Wert der zugesandten Pflegebox ist wesentlich geringer.</w:t>
      </w:r>
    </w:p>
    <w:p w:rsidR="003308A8" w:rsidRDefault="00B67371">
      <w:r>
        <w:t>Die Antragstellenden sind oft überrascht, wenn sie diese Box erhalten, denn sie haben sie nicht bewusst bestellt und zum Teil auch keine Verwendung für die gelieferten Hilfsmittel. Vielen ist nicht bekannt, dass Versicherten mit einem Pflegegrad 42 Euro monatlich zur Verfügung stehen, um tatsächlich benötigte Pflegehilfsmittel selbst kaufen zu können. Die Kosten werden von der Pflegekasse gegen Einreichung der Zahlungsbelege erstattet.</w:t>
      </w:r>
    </w:p>
    <w:p w:rsidR="003308A8" w:rsidRDefault="00B67371">
      <w:r>
        <w:t xml:space="preserve">Das Geschäftsgebaren dieser Anbieter bewegt sich teilweise in einer rechtlichen Grauzone. Der Verbraucherzentrale Bundesverband hat unlängst gegen einen dieser Anbieter geklagt, der auf seiner Webseite in seinem Logo die Farben Schwarz-Rot-Gold der Bundesflagge verwendet. Damit erweckt er den Eindruck, es handle sich um eine staatliche Institution. </w:t>
      </w:r>
    </w:p>
    <w:p w:rsidR="003308A8" w:rsidRDefault="00B67371">
      <w:r>
        <w:t>Damit nicht genug: Die Perulatus GmbH warb mit einer angeblichen Erfolgsquote von 95 Prozent, wenn man über ihre Webseite einen Pflegeantrag stellt. Das Landgericht München untersagte diese Werbung, da sie irreführend sei. Nicht untersagt wurde hingegen die Verwendung der Nationalfarben, da diese auch von anderen privaten Firmen genutzt werden. Mit einigen Anpassungen an seiner Webseite wirbt der Anbieter im Internet weiterhin für den digitalen Pflegeantrag.</w:t>
      </w:r>
    </w:p>
    <w:p w:rsidR="003308A8" w:rsidRDefault="00B67371">
      <w:pPr>
        <w:pStyle w:val="Zwischentitel"/>
      </w:pPr>
      <w:r>
        <w:t>Unkompliziert und sicher</w:t>
      </w:r>
    </w:p>
    <w:p w:rsidR="003308A8" w:rsidRDefault="00B67371">
      <w:r>
        <w:t xml:space="preserve">Der Sozialverband VdK sieht solche Anbieter kritisch und weist in diesem Zusammenhang darauf hin, dass die Beantragung eines Pflegegrads unkompliziert und schnell mit einem Anruf bei der Pflegekasse möglich ist. </w:t>
      </w:r>
    </w:p>
    <w:p w:rsidR="003308A8" w:rsidRDefault="00B67371">
      <w:r>
        <w:t xml:space="preserve">Die Kassen bieten zudem eine Online-Antragstellung an, allerdings auf ihrer jeweiligen Webseite. Im Anschluss an die Beantragung schließt sich eine Pflegebegutachtung durch den Medizinischen Dienst an. Diese findet im Rahmen eines Hausbesuchs statt, der zuvor vereinbart wird. </w:t>
      </w:r>
    </w:p>
    <w:p w:rsidR="003308A8" w:rsidRDefault="00B67371">
      <w:r>
        <w:rPr>
          <w:b/>
        </w:rPr>
        <w:t>J. Ciszewski/A. Liebmann</w:t>
      </w:r>
    </w:p>
    <w:sectPr w:rsidR="003308A8">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694" w:rsidRDefault="00F94694" w:rsidP="00F94694">
      <w:pPr>
        <w:spacing w:after="0" w:line="240" w:lineRule="auto"/>
      </w:pPr>
      <w:r>
        <w:separator/>
      </w:r>
    </w:p>
  </w:endnote>
  <w:endnote w:type="continuationSeparator" w:id="0">
    <w:p w:rsidR="00F94694" w:rsidRDefault="00F94694" w:rsidP="00F9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dK Trade Gothic LT Std Bold">
    <w:panose1 w:val="00000000000000000000"/>
    <w:charset w:val="00"/>
    <w:family w:val="modern"/>
    <w:notTrueType/>
    <w:pitch w:val="variable"/>
    <w:sig w:usb0="800000AF" w:usb1="4000204A" w:usb2="00000000" w:usb3="00000000" w:csb0="00000001" w:csb1="00000000"/>
  </w:font>
  <w:font w:name="VdK Geometr706 Md BT Medium">
    <w:panose1 w:val="00000000000000000000"/>
    <w:charset w:val="00"/>
    <w:family w:val="modern"/>
    <w:notTrueType/>
    <w:pitch w:val="variable"/>
    <w:sig w:usb0="800000AF" w:usb1="1000204A" w:usb2="00000000" w:usb3="00000000" w:csb0="00000013" w:csb1="00000000"/>
  </w:font>
  <w:font w:name="VdKGilroySemiBold">
    <w:panose1 w:val="00000000000000000000"/>
    <w:charset w:val="00"/>
    <w:family w:val="modern"/>
    <w:notTrueType/>
    <w:pitch w:val="variable"/>
    <w:sig w:usb0="A00002EF" w:usb1="4000207A" w:usb2="00000000" w:usb3="00000000" w:csb0="00000097" w:csb1="00000000"/>
  </w:font>
  <w:font w:name="VdK Concorde">
    <w:panose1 w:val="00000000000000000000"/>
    <w:charset w:val="00"/>
    <w:family w:val="modern"/>
    <w:notTrueType/>
    <w:pitch w:val="variable"/>
    <w:sig w:usb0="00000003" w:usb1="00000000" w:usb2="00000000" w:usb3="00000000" w:csb0="00000001" w:csb1="00000000"/>
  </w:font>
  <w:font w:name="VdK Geometr415 Blk BT Black">
    <w:panose1 w:val="00000000000000000000"/>
    <w:charset w:val="00"/>
    <w:family w:val="modern"/>
    <w:notTrueType/>
    <w:pitch w:val="variable"/>
    <w:sig w:usb0="800000AF" w:usb1="1000204A" w:usb2="00000000" w:usb3="00000000" w:csb0="00000013" w:csb1="00000000"/>
  </w:font>
  <w:font w:name="VdK Geometr706 Md BT Black">
    <w:panose1 w:val="00000000000000000000"/>
    <w:charset w:val="00"/>
    <w:family w:val="modern"/>
    <w:notTrueType/>
    <w:pitch w:val="variable"/>
    <w:sig w:usb0="800000AF" w:usb1="1000204A" w:usb2="00000000" w:usb3="00000000" w:csb0="00000013"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ilroyBold">
    <w:panose1 w:val="00000000000000000000"/>
    <w:charset w:val="00"/>
    <w:family w:val="modern"/>
    <w:notTrueType/>
    <w:pitch w:val="variable"/>
    <w:sig w:usb0="A00002EF" w:usb1="4000207A" w:usb2="00000000" w:usb3="00000000" w:csb0="00000097"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VdK-Geometr415BlkBTBlac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694" w:rsidRDefault="00F94694" w:rsidP="00F94694">
      <w:pPr>
        <w:spacing w:after="0" w:line="240" w:lineRule="auto"/>
      </w:pPr>
      <w:r>
        <w:separator/>
      </w:r>
    </w:p>
  </w:footnote>
  <w:footnote w:type="continuationSeparator" w:id="0">
    <w:p w:rsidR="00F94694" w:rsidRDefault="00F94694" w:rsidP="00F9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92" w:rsidRDefault="00E606F7" w:rsidP="00AA6B2B">
    <w:pPr>
      <w:pStyle w:val="Kopfzeile"/>
      <w:tabs>
        <w:tab w:val="clear" w:pos="4536"/>
        <w:tab w:val="center" w:pos="6804"/>
      </w:tabs>
    </w:pPr>
    <w:sdt>
      <w:sdtPr>
        <w:alias w:val="Titel"/>
        <w:tag w:val=""/>
        <w:id w:val="-429432510"/>
        <w:placeholder>
          <w:docPart w:val="B61484FF5A454B3E9CE5D94D9A8856E5"/>
        </w:placeholder>
        <w:dataBinding w:prefixMappings="xmlns:ns0='http://purl.org/dc/elements/1.1/' xmlns:ns1='http://schemas.openxmlformats.org/package/2006/metadata/core-properties' " w:xpath="/ns1:coreProperties[1]/ns0:title[1]" w:storeItemID="{6C3C8BC8-F283-45AE-878A-BAB7291924A1}"/>
        <w:text/>
      </w:sdtPr>
      <w:sdtEndPr/>
      <w:sdtContent>
        <w:r w:rsidR="00B67371">
          <w:t>VdK-Zeitung Bayern-Oberbayern Mai-2026</w:t>
        </w:r>
      </w:sdtContent>
    </w:sdt>
    <w:r w:rsidR="00FC7E92">
      <w:tab/>
    </w:r>
    <w:r w:rsidR="00FC7E92">
      <w:tab/>
      <w:t xml:space="preserve">Seite </w:t>
    </w:r>
    <w:sdt>
      <w:sdtPr>
        <w:id w:val="-950161867"/>
        <w:docPartObj>
          <w:docPartGallery w:val="Page Numbers (Top of Page)"/>
          <w:docPartUnique/>
        </w:docPartObj>
      </w:sdtPr>
      <w:sdtEndPr/>
      <w:sdtContent>
        <w:r w:rsidR="00FC7E92">
          <w:fldChar w:fldCharType="begin"/>
        </w:r>
        <w:r w:rsidR="00FC7E92">
          <w:instrText>PAGE   \* MERGEFORMAT</w:instrText>
        </w:r>
        <w:r w:rsidR="00FC7E92">
          <w:fldChar w:fldCharType="separate"/>
        </w:r>
        <w:r w:rsidR="00AA6B2B">
          <w:rPr>
            <w:noProof/>
          </w:rPr>
          <w:t>1</w:t>
        </w:r>
        <w:r w:rsidR="00FC7E92">
          <w:fldChar w:fldCharType="end"/>
        </w:r>
      </w:sdtContent>
    </w:sdt>
  </w:p>
  <w:p w:rsidR="00F94694" w:rsidRDefault="00F946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A62CE0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42D4003C"/>
    <w:multiLevelType w:val="hybridMultilevel"/>
    <w:tmpl w:val="3B128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9A288A"/>
    <w:multiLevelType w:val="hybridMultilevel"/>
    <w:tmpl w:val="9844FE86"/>
    <w:lvl w:ilvl="0" w:tplc="1E088BA4">
      <w:start w:val="1"/>
      <w:numFmt w:val="upperLetter"/>
      <w:lvlText w:val="%1."/>
      <w:lvlJc w:val="left"/>
      <w:pPr>
        <w:ind w:left="1070" w:hanging="360"/>
      </w:pPr>
      <w:rPr>
        <w:rFonts w:cs="Times New Roman" w:hint="default"/>
      </w:rPr>
    </w:lvl>
    <w:lvl w:ilvl="1" w:tplc="04070019" w:tentative="1">
      <w:start w:val="1"/>
      <w:numFmt w:val="lowerLetter"/>
      <w:lvlText w:val="%2."/>
      <w:lvlJc w:val="left"/>
      <w:pPr>
        <w:ind w:left="1790" w:hanging="360"/>
      </w:pPr>
      <w:rPr>
        <w:rFonts w:cs="Times New Roman"/>
      </w:rPr>
    </w:lvl>
    <w:lvl w:ilvl="2" w:tplc="0407001B" w:tentative="1">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3" w15:restartNumberingAfterBreak="0">
    <w:nsid w:val="6D005B1E"/>
    <w:multiLevelType w:val="hybridMultilevel"/>
    <w:tmpl w:val="A1CEE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2"/>
  </w:num>
  <w:num w:numId="14">
    <w:abstractNumId w:val="0"/>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ersion_formatvorlage" w:val="20141022-1500"/>
  </w:docVars>
  <w:rsids>
    <w:rsidRoot w:val="003F29A6"/>
    <w:rsid w:val="00000385"/>
    <w:rsid w:val="000071B3"/>
    <w:rsid w:val="000225DB"/>
    <w:rsid w:val="0003387A"/>
    <w:rsid w:val="000366E8"/>
    <w:rsid w:val="00044C7D"/>
    <w:rsid w:val="00044FE9"/>
    <w:rsid w:val="000451EA"/>
    <w:rsid w:val="000478DA"/>
    <w:rsid w:val="00055BDF"/>
    <w:rsid w:val="00060816"/>
    <w:rsid w:val="00061774"/>
    <w:rsid w:val="0006270A"/>
    <w:rsid w:val="0008176B"/>
    <w:rsid w:val="00084E80"/>
    <w:rsid w:val="00094692"/>
    <w:rsid w:val="000A0E9B"/>
    <w:rsid w:val="000A2780"/>
    <w:rsid w:val="000A2CAB"/>
    <w:rsid w:val="000A37D7"/>
    <w:rsid w:val="000A3FBF"/>
    <w:rsid w:val="000A4C6F"/>
    <w:rsid w:val="000B5C6F"/>
    <w:rsid w:val="000C0F94"/>
    <w:rsid w:val="000C576E"/>
    <w:rsid w:val="000C6A42"/>
    <w:rsid w:val="000D2F73"/>
    <w:rsid w:val="000D4BE6"/>
    <w:rsid w:val="000E4063"/>
    <w:rsid w:val="001009FD"/>
    <w:rsid w:val="001028C0"/>
    <w:rsid w:val="00103D7B"/>
    <w:rsid w:val="0010520D"/>
    <w:rsid w:val="00120A39"/>
    <w:rsid w:val="00126CD8"/>
    <w:rsid w:val="00137833"/>
    <w:rsid w:val="001421E4"/>
    <w:rsid w:val="00142C0D"/>
    <w:rsid w:val="00154124"/>
    <w:rsid w:val="00154A3D"/>
    <w:rsid w:val="00157951"/>
    <w:rsid w:val="001620AF"/>
    <w:rsid w:val="00163E64"/>
    <w:rsid w:val="00174D88"/>
    <w:rsid w:val="00181BE3"/>
    <w:rsid w:val="0019105E"/>
    <w:rsid w:val="001914A9"/>
    <w:rsid w:val="001951B2"/>
    <w:rsid w:val="00196389"/>
    <w:rsid w:val="001A2876"/>
    <w:rsid w:val="001B4C41"/>
    <w:rsid w:val="001B5E36"/>
    <w:rsid w:val="001C2E7A"/>
    <w:rsid w:val="001C4F45"/>
    <w:rsid w:val="001C5CCA"/>
    <w:rsid w:val="001D0679"/>
    <w:rsid w:val="001D2EE7"/>
    <w:rsid w:val="001D35B7"/>
    <w:rsid w:val="001D4A32"/>
    <w:rsid w:val="001E13A9"/>
    <w:rsid w:val="001E3AA9"/>
    <w:rsid w:val="001E4EB5"/>
    <w:rsid w:val="002004D2"/>
    <w:rsid w:val="0021228D"/>
    <w:rsid w:val="00215EEB"/>
    <w:rsid w:val="00216BC7"/>
    <w:rsid w:val="00217C8A"/>
    <w:rsid w:val="0022606E"/>
    <w:rsid w:val="00231517"/>
    <w:rsid w:val="00233774"/>
    <w:rsid w:val="002367B8"/>
    <w:rsid w:val="00237D89"/>
    <w:rsid w:val="00243794"/>
    <w:rsid w:val="00244D3D"/>
    <w:rsid w:val="00245211"/>
    <w:rsid w:val="002456CE"/>
    <w:rsid w:val="002503E6"/>
    <w:rsid w:val="00250EEB"/>
    <w:rsid w:val="00251EDA"/>
    <w:rsid w:val="00252F0C"/>
    <w:rsid w:val="002532FB"/>
    <w:rsid w:val="00256098"/>
    <w:rsid w:val="002571AC"/>
    <w:rsid w:val="00257B81"/>
    <w:rsid w:val="002617F8"/>
    <w:rsid w:val="00263C93"/>
    <w:rsid w:val="00273E14"/>
    <w:rsid w:val="0028350B"/>
    <w:rsid w:val="002874D5"/>
    <w:rsid w:val="00290E99"/>
    <w:rsid w:val="00290ED8"/>
    <w:rsid w:val="002936E6"/>
    <w:rsid w:val="0029607C"/>
    <w:rsid w:val="002A5B9C"/>
    <w:rsid w:val="002A637B"/>
    <w:rsid w:val="002B0297"/>
    <w:rsid w:val="002B30F9"/>
    <w:rsid w:val="002B564E"/>
    <w:rsid w:val="002C0A4A"/>
    <w:rsid w:val="002C25C1"/>
    <w:rsid w:val="002C5229"/>
    <w:rsid w:val="002C5892"/>
    <w:rsid w:val="002D679C"/>
    <w:rsid w:val="002E10BD"/>
    <w:rsid w:val="002E21A5"/>
    <w:rsid w:val="002F0222"/>
    <w:rsid w:val="002F0723"/>
    <w:rsid w:val="003051FC"/>
    <w:rsid w:val="00312074"/>
    <w:rsid w:val="00316030"/>
    <w:rsid w:val="003215AB"/>
    <w:rsid w:val="0032365D"/>
    <w:rsid w:val="003308A8"/>
    <w:rsid w:val="00331A6D"/>
    <w:rsid w:val="00336335"/>
    <w:rsid w:val="00346C5A"/>
    <w:rsid w:val="00347C51"/>
    <w:rsid w:val="00347F56"/>
    <w:rsid w:val="00353E68"/>
    <w:rsid w:val="003620FC"/>
    <w:rsid w:val="003662BF"/>
    <w:rsid w:val="003712C0"/>
    <w:rsid w:val="0038298B"/>
    <w:rsid w:val="00384900"/>
    <w:rsid w:val="003851D0"/>
    <w:rsid w:val="00392322"/>
    <w:rsid w:val="003B42D2"/>
    <w:rsid w:val="003B5314"/>
    <w:rsid w:val="003C0DAD"/>
    <w:rsid w:val="003C2D4B"/>
    <w:rsid w:val="003C3460"/>
    <w:rsid w:val="003C5B8B"/>
    <w:rsid w:val="003C6544"/>
    <w:rsid w:val="003D08F5"/>
    <w:rsid w:val="003D28BA"/>
    <w:rsid w:val="003D6C85"/>
    <w:rsid w:val="003E4C03"/>
    <w:rsid w:val="003E763B"/>
    <w:rsid w:val="003F29A6"/>
    <w:rsid w:val="003F2FA7"/>
    <w:rsid w:val="003F43B1"/>
    <w:rsid w:val="0041362E"/>
    <w:rsid w:val="00415BEF"/>
    <w:rsid w:val="00421E68"/>
    <w:rsid w:val="00423023"/>
    <w:rsid w:val="00426E25"/>
    <w:rsid w:val="00432193"/>
    <w:rsid w:val="00432816"/>
    <w:rsid w:val="00435679"/>
    <w:rsid w:val="0044184B"/>
    <w:rsid w:val="004551B5"/>
    <w:rsid w:val="004559AC"/>
    <w:rsid w:val="004633BC"/>
    <w:rsid w:val="00466FC3"/>
    <w:rsid w:val="004704E1"/>
    <w:rsid w:val="00481B3C"/>
    <w:rsid w:val="00490840"/>
    <w:rsid w:val="004A4FFE"/>
    <w:rsid w:val="004A5874"/>
    <w:rsid w:val="004A6B91"/>
    <w:rsid w:val="004A721E"/>
    <w:rsid w:val="004B1694"/>
    <w:rsid w:val="004D475D"/>
    <w:rsid w:val="004E4362"/>
    <w:rsid w:val="004E5632"/>
    <w:rsid w:val="004E5AA4"/>
    <w:rsid w:val="004E7124"/>
    <w:rsid w:val="004F132F"/>
    <w:rsid w:val="004F3DF3"/>
    <w:rsid w:val="004F52B7"/>
    <w:rsid w:val="004F7A81"/>
    <w:rsid w:val="0051065E"/>
    <w:rsid w:val="00512BE2"/>
    <w:rsid w:val="0052630B"/>
    <w:rsid w:val="00533D43"/>
    <w:rsid w:val="0053669D"/>
    <w:rsid w:val="005366A9"/>
    <w:rsid w:val="00540707"/>
    <w:rsid w:val="005473A2"/>
    <w:rsid w:val="00551C51"/>
    <w:rsid w:val="005538A4"/>
    <w:rsid w:val="00553D34"/>
    <w:rsid w:val="00564C16"/>
    <w:rsid w:val="00570941"/>
    <w:rsid w:val="00593AC8"/>
    <w:rsid w:val="005944C5"/>
    <w:rsid w:val="005952E2"/>
    <w:rsid w:val="005A157C"/>
    <w:rsid w:val="005A30FF"/>
    <w:rsid w:val="005B5CCE"/>
    <w:rsid w:val="005B6BCC"/>
    <w:rsid w:val="005C58C0"/>
    <w:rsid w:val="005D7B71"/>
    <w:rsid w:val="005E6D76"/>
    <w:rsid w:val="005E7DE2"/>
    <w:rsid w:val="00600F9A"/>
    <w:rsid w:val="00604165"/>
    <w:rsid w:val="00605953"/>
    <w:rsid w:val="00606528"/>
    <w:rsid w:val="006068C5"/>
    <w:rsid w:val="00616FC7"/>
    <w:rsid w:val="006253A1"/>
    <w:rsid w:val="00630800"/>
    <w:rsid w:val="00640F08"/>
    <w:rsid w:val="00643EC7"/>
    <w:rsid w:val="00644056"/>
    <w:rsid w:val="006468E3"/>
    <w:rsid w:val="006605F2"/>
    <w:rsid w:val="00671A64"/>
    <w:rsid w:val="006738B3"/>
    <w:rsid w:val="00674A86"/>
    <w:rsid w:val="0067728E"/>
    <w:rsid w:val="00677459"/>
    <w:rsid w:val="00682418"/>
    <w:rsid w:val="00682B20"/>
    <w:rsid w:val="00693E27"/>
    <w:rsid w:val="006962CC"/>
    <w:rsid w:val="00697477"/>
    <w:rsid w:val="006B440E"/>
    <w:rsid w:val="006B5F1E"/>
    <w:rsid w:val="006B6862"/>
    <w:rsid w:val="006C03D6"/>
    <w:rsid w:val="006C2D5C"/>
    <w:rsid w:val="006C67F5"/>
    <w:rsid w:val="006C7A53"/>
    <w:rsid w:val="006C7ABD"/>
    <w:rsid w:val="006D04F1"/>
    <w:rsid w:val="006D408B"/>
    <w:rsid w:val="006E24BA"/>
    <w:rsid w:val="006E4B44"/>
    <w:rsid w:val="006E6FC7"/>
    <w:rsid w:val="006F23BF"/>
    <w:rsid w:val="007022D4"/>
    <w:rsid w:val="007070F2"/>
    <w:rsid w:val="007168A7"/>
    <w:rsid w:val="00717EAC"/>
    <w:rsid w:val="00720475"/>
    <w:rsid w:val="007300BB"/>
    <w:rsid w:val="0073049D"/>
    <w:rsid w:val="00746141"/>
    <w:rsid w:val="00746716"/>
    <w:rsid w:val="00746E43"/>
    <w:rsid w:val="007536E6"/>
    <w:rsid w:val="00754E55"/>
    <w:rsid w:val="00754EE3"/>
    <w:rsid w:val="0075782E"/>
    <w:rsid w:val="007600A8"/>
    <w:rsid w:val="00762E60"/>
    <w:rsid w:val="00764062"/>
    <w:rsid w:val="0077374A"/>
    <w:rsid w:val="0077799B"/>
    <w:rsid w:val="00782AD1"/>
    <w:rsid w:val="00783BCE"/>
    <w:rsid w:val="007854B3"/>
    <w:rsid w:val="00791A22"/>
    <w:rsid w:val="007934D3"/>
    <w:rsid w:val="007C50A6"/>
    <w:rsid w:val="007E7974"/>
    <w:rsid w:val="007F3BE3"/>
    <w:rsid w:val="007F4B82"/>
    <w:rsid w:val="008000D6"/>
    <w:rsid w:val="008029F2"/>
    <w:rsid w:val="00802EBC"/>
    <w:rsid w:val="008140F9"/>
    <w:rsid w:val="00827D95"/>
    <w:rsid w:val="00840138"/>
    <w:rsid w:val="00846837"/>
    <w:rsid w:val="00851130"/>
    <w:rsid w:val="00851691"/>
    <w:rsid w:val="00852AC6"/>
    <w:rsid w:val="00853990"/>
    <w:rsid w:val="00871A7D"/>
    <w:rsid w:val="00875D9C"/>
    <w:rsid w:val="0087721A"/>
    <w:rsid w:val="008A1A5F"/>
    <w:rsid w:val="008A427D"/>
    <w:rsid w:val="008A5FA9"/>
    <w:rsid w:val="008B08F7"/>
    <w:rsid w:val="008B09B4"/>
    <w:rsid w:val="008B7B36"/>
    <w:rsid w:val="008C1F4F"/>
    <w:rsid w:val="008C2A9B"/>
    <w:rsid w:val="008C2B47"/>
    <w:rsid w:val="008C7DF1"/>
    <w:rsid w:val="008D40D9"/>
    <w:rsid w:val="008D639F"/>
    <w:rsid w:val="008F2740"/>
    <w:rsid w:val="008F6870"/>
    <w:rsid w:val="00911D15"/>
    <w:rsid w:val="00913A63"/>
    <w:rsid w:val="00923DD2"/>
    <w:rsid w:val="009302ED"/>
    <w:rsid w:val="0093230A"/>
    <w:rsid w:val="00944417"/>
    <w:rsid w:val="009447AC"/>
    <w:rsid w:val="009467A7"/>
    <w:rsid w:val="0095168B"/>
    <w:rsid w:val="00955C52"/>
    <w:rsid w:val="00963BE7"/>
    <w:rsid w:val="009663DD"/>
    <w:rsid w:val="00966DC8"/>
    <w:rsid w:val="00967372"/>
    <w:rsid w:val="00977175"/>
    <w:rsid w:val="00981093"/>
    <w:rsid w:val="00983713"/>
    <w:rsid w:val="00986ED3"/>
    <w:rsid w:val="00990FFE"/>
    <w:rsid w:val="009A0CA3"/>
    <w:rsid w:val="009A19AB"/>
    <w:rsid w:val="009A2854"/>
    <w:rsid w:val="009A4B15"/>
    <w:rsid w:val="009B0484"/>
    <w:rsid w:val="009B1F69"/>
    <w:rsid w:val="009B2A9E"/>
    <w:rsid w:val="009B614D"/>
    <w:rsid w:val="009C1BEA"/>
    <w:rsid w:val="009C23CF"/>
    <w:rsid w:val="009C557F"/>
    <w:rsid w:val="009D3633"/>
    <w:rsid w:val="009D53CC"/>
    <w:rsid w:val="009D5739"/>
    <w:rsid w:val="009E0350"/>
    <w:rsid w:val="009E0868"/>
    <w:rsid w:val="009E1B16"/>
    <w:rsid w:val="009F09A1"/>
    <w:rsid w:val="009F0FA7"/>
    <w:rsid w:val="009F1EB0"/>
    <w:rsid w:val="009F4C1D"/>
    <w:rsid w:val="00A0683D"/>
    <w:rsid w:val="00A26AB5"/>
    <w:rsid w:val="00A536AA"/>
    <w:rsid w:val="00A66BD0"/>
    <w:rsid w:val="00A677DE"/>
    <w:rsid w:val="00A7102A"/>
    <w:rsid w:val="00A7161F"/>
    <w:rsid w:val="00A72579"/>
    <w:rsid w:val="00A93FC2"/>
    <w:rsid w:val="00A94289"/>
    <w:rsid w:val="00AA3793"/>
    <w:rsid w:val="00AA6B2B"/>
    <w:rsid w:val="00AB31E4"/>
    <w:rsid w:val="00AB42F7"/>
    <w:rsid w:val="00AC75F9"/>
    <w:rsid w:val="00AD1159"/>
    <w:rsid w:val="00AF2D50"/>
    <w:rsid w:val="00AF45FB"/>
    <w:rsid w:val="00B01712"/>
    <w:rsid w:val="00B11568"/>
    <w:rsid w:val="00B11FFF"/>
    <w:rsid w:val="00B169EA"/>
    <w:rsid w:val="00B20F19"/>
    <w:rsid w:val="00B21AFE"/>
    <w:rsid w:val="00B23510"/>
    <w:rsid w:val="00B24829"/>
    <w:rsid w:val="00B25C31"/>
    <w:rsid w:val="00B2617D"/>
    <w:rsid w:val="00B305AC"/>
    <w:rsid w:val="00B35454"/>
    <w:rsid w:val="00B43918"/>
    <w:rsid w:val="00B43E3B"/>
    <w:rsid w:val="00B44650"/>
    <w:rsid w:val="00B55A04"/>
    <w:rsid w:val="00B67371"/>
    <w:rsid w:val="00B6791D"/>
    <w:rsid w:val="00B704CC"/>
    <w:rsid w:val="00B91A86"/>
    <w:rsid w:val="00B936EE"/>
    <w:rsid w:val="00B9731F"/>
    <w:rsid w:val="00B97335"/>
    <w:rsid w:val="00BA09C0"/>
    <w:rsid w:val="00BB07F7"/>
    <w:rsid w:val="00BC18FC"/>
    <w:rsid w:val="00BC3C53"/>
    <w:rsid w:val="00BC4BAC"/>
    <w:rsid w:val="00BD50F3"/>
    <w:rsid w:val="00BE52C4"/>
    <w:rsid w:val="00C01A76"/>
    <w:rsid w:val="00C062D2"/>
    <w:rsid w:val="00C10C23"/>
    <w:rsid w:val="00C15905"/>
    <w:rsid w:val="00C24C78"/>
    <w:rsid w:val="00C310ED"/>
    <w:rsid w:val="00C31F2A"/>
    <w:rsid w:val="00C4660A"/>
    <w:rsid w:val="00C54EBF"/>
    <w:rsid w:val="00C57E77"/>
    <w:rsid w:val="00C644E8"/>
    <w:rsid w:val="00C7089C"/>
    <w:rsid w:val="00C71E38"/>
    <w:rsid w:val="00C72BD5"/>
    <w:rsid w:val="00C75196"/>
    <w:rsid w:val="00C76081"/>
    <w:rsid w:val="00C7693F"/>
    <w:rsid w:val="00C77968"/>
    <w:rsid w:val="00C81216"/>
    <w:rsid w:val="00C82E7F"/>
    <w:rsid w:val="00C84FF4"/>
    <w:rsid w:val="00C94D2B"/>
    <w:rsid w:val="00CA195B"/>
    <w:rsid w:val="00CA499C"/>
    <w:rsid w:val="00CB0B10"/>
    <w:rsid w:val="00CC1B7E"/>
    <w:rsid w:val="00CC752A"/>
    <w:rsid w:val="00CD2E96"/>
    <w:rsid w:val="00CD3A30"/>
    <w:rsid w:val="00CF0EF6"/>
    <w:rsid w:val="00CF2F8B"/>
    <w:rsid w:val="00CF4F3E"/>
    <w:rsid w:val="00CF67C9"/>
    <w:rsid w:val="00D03F33"/>
    <w:rsid w:val="00D0417E"/>
    <w:rsid w:val="00D0611D"/>
    <w:rsid w:val="00D1127D"/>
    <w:rsid w:val="00D13FA2"/>
    <w:rsid w:val="00D154DB"/>
    <w:rsid w:val="00D1686D"/>
    <w:rsid w:val="00D243C4"/>
    <w:rsid w:val="00D27EB6"/>
    <w:rsid w:val="00D30B96"/>
    <w:rsid w:val="00D33F18"/>
    <w:rsid w:val="00D36914"/>
    <w:rsid w:val="00D3742D"/>
    <w:rsid w:val="00D42AE0"/>
    <w:rsid w:val="00D43B54"/>
    <w:rsid w:val="00D62B62"/>
    <w:rsid w:val="00D67E79"/>
    <w:rsid w:val="00D85799"/>
    <w:rsid w:val="00D9340A"/>
    <w:rsid w:val="00D962E5"/>
    <w:rsid w:val="00D975B9"/>
    <w:rsid w:val="00D97761"/>
    <w:rsid w:val="00DB72AE"/>
    <w:rsid w:val="00DC0D73"/>
    <w:rsid w:val="00DC3847"/>
    <w:rsid w:val="00DC390C"/>
    <w:rsid w:val="00DC4DB4"/>
    <w:rsid w:val="00DC51A2"/>
    <w:rsid w:val="00DC76BF"/>
    <w:rsid w:val="00DD0C93"/>
    <w:rsid w:val="00DE2BF4"/>
    <w:rsid w:val="00DF063A"/>
    <w:rsid w:val="00DF38F1"/>
    <w:rsid w:val="00DF7E04"/>
    <w:rsid w:val="00E0629B"/>
    <w:rsid w:val="00E06323"/>
    <w:rsid w:val="00E23712"/>
    <w:rsid w:val="00E24922"/>
    <w:rsid w:val="00E33BB2"/>
    <w:rsid w:val="00E34FD4"/>
    <w:rsid w:val="00E46839"/>
    <w:rsid w:val="00E46AE5"/>
    <w:rsid w:val="00E606F7"/>
    <w:rsid w:val="00E62679"/>
    <w:rsid w:val="00E63369"/>
    <w:rsid w:val="00E654FA"/>
    <w:rsid w:val="00E718A1"/>
    <w:rsid w:val="00E76EEF"/>
    <w:rsid w:val="00E844B9"/>
    <w:rsid w:val="00E84AEF"/>
    <w:rsid w:val="00E86908"/>
    <w:rsid w:val="00E876B1"/>
    <w:rsid w:val="00E90830"/>
    <w:rsid w:val="00EB057A"/>
    <w:rsid w:val="00EC0FA4"/>
    <w:rsid w:val="00EC1832"/>
    <w:rsid w:val="00EC79C9"/>
    <w:rsid w:val="00EE1DBB"/>
    <w:rsid w:val="00EE2CFB"/>
    <w:rsid w:val="00EE4427"/>
    <w:rsid w:val="00EF6397"/>
    <w:rsid w:val="00F10FE7"/>
    <w:rsid w:val="00F27588"/>
    <w:rsid w:val="00F31290"/>
    <w:rsid w:val="00F31DBB"/>
    <w:rsid w:val="00F405BB"/>
    <w:rsid w:val="00F46D56"/>
    <w:rsid w:val="00F55B2B"/>
    <w:rsid w:val="00F55DBE"/>
    <w:rsid w:val="00F5794D"/>
    <w:rsid w:val="00F63B99"/>
    <w:rsid w:val="00F66B14"/>
    <w:rsid w:val="00F678D7"/>
    <w:rsid w:val="00F72A4D"/>
    <w:rsid w:val="00F737F0"/>
    <w:rsid w:val="00F75094"/>
    <w:rsid w:val="00F83A80"/>
    <w:rsid w:val="00F83C5A"/>
    <w:rsid w:val="00F84F7C"/>
    <w:rsid w:val="00F85472"/>
    <w:rsid w:val="00F9004C"/>
    <w:rsid w:val="00F915EC"/>
    <w:rsid w:val="00F94111"/>
    <w:rsid w:val="00F94694"/>
    <w:rsid w:val="00F97C51"/>
    <w:rsid w:val="00F97F0A"/>
    <w:rsid w:val="00FA4955"/>
    <w:rsid w:val="00FA67F6"/>
    <w:rsid w:val="00FB11BD"/>
    <w:rsid w:val="00FB6E9A"/>
    <w:rsid w:val="00FC2CD8"/>
    <w:rsid w:val="00FC7E92"/>
    <w:rsid w:val="00FD0847"/>
    <w:rsid w:val="00FD1DE9"/>
    <w:rsid w:val="00FD5C51"/>
    <w:rsid w:val="00FE0B40"/>
    <w:rsid w:val="00FE18CE"/>
    <w:rsid w:val="00FF2070"/>
    <w:rsid w:val="00FF26F9"/>
    <w:rsid w:val="00FF47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0D3CFB-76DD-437A-B922-0E451A96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54EE3"/>
    <w:rPr>
      <w:rFonts w:asciiTheme="majorHAnsi" w:hAnsiTheme="majorHAnsi" w:cs="Times New Roman"/>
    </w:rPr>
  </w:style>
  <w:style w:type="paragraph" w:styleId="berschrift1">
    <w:name w:val="heading 1"/>
    <w:basedOn w:val="A4L"/>
    <w:next w:val="Standard"/>
    <w:link w:val="berschrift1Zchn"/>
    <w:uiPriority w:val="9"/>
    <w:qFormat/>
    <w:rsid w:val="00F46D56"/>
    <w:pPr>
      <w:keepNext/>
      <w:keepLines/>
      <w:spacing w:before="480" w:after="0"/>
      <w:jc w:val="left"/>
      <w:outlineLvl w:val="0"/>
    </w:pPr>
    <w:rPr>
      <w:rFonts w:asciiTheme="minorHAnsi" w:eastAsiaTheme="majorEastAsia" w:hAnsiTheme="minorHAnsi" w:cs="Times New Roman"/>
      <w:bCs w:val="0"/>
      <w:color w:val="000000" w:themeColor="text1"/>
      <w:sz w:val="56"/>
      <w:szCs w:val="28"/>
    </w:rPr>
  </w:style>
  <w:style w:type="paragraph" w:styleId="berschrift2">
    <w:name w:val="heading 2"/>
    <w:basedOn w:val="Standard"/>
    <w:next w:val="Standard"/>
    <w:link w:val="berschrift2Zchn"/>
    <w:uiPriority w:val="9"/>
    <w:unhideWhenUsed/>
    <w:qFormat/>
    <w:rsid w:val="00F46D56"/>
    <w:pPr>
      <w:keepNext/>
      <w:keepLines/>
      <w:spacing w:after="240"/>
      <w:outlineLvl w:val="1"/>
    </w:pPr>
    <w:rPr>
      <w:rFonts w:asciiTheme="minorHAnsi" w:eastAsiaTheme="majorEastAsia" w:hAnsiTheme="minorHAnsi"/>
      <w:bCs/>
      <w:sz w:val="32"/>
      <w:szCs w:val="48"/>
    </w:rPr>
  </w:style>
  <w:style w:type="paragraph" w:styleId="berschrift3">
    <w:name w:val="heading 3"/>
    <w:basedOn w:val="Standard"/>
    <w:next w:val="Standard"/>
    <w:link w:val="berschrift3Zchn"/>
    <w:uiPriority w:val="9"/>
    <w:unhideWhenUsed/>
    <w:qFormat/>
    <w:rsid w:val="00E63369"/>
    <w:pPr>
      <w:keepNext/>
      <w:keepLines/>
      <w:spacing w:before="40" w:after="0"/>
      <w:outlineLvl w:val="2"/>
    </w:pPr>
    <w:rPr>
      <w:rFonts w:eastAsiaTheme="majorEastAsia"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F46D56"/>
    <w:pPr>
      <w:keepNext/>
      <w:keepLines/>
      <w:spacing w:before="40" w:after="0"/>
      <w:outlineLvl w:val="3"/>
    </w:pPr>
    <w:rPr>
      <w:rFonts w:eastAsiaTheme="majorEastAsia"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F46D56"/>
    <w:rPr>
      <w:rFonts w:eastAsiaTheme="majorEastAsia" w:cs="Times New Roman"/>
      <w:b/>
      <w:color w:val="000000" w:themeColor="text1"/>
      <w:position w:val="4"/>
      <w:sz w:val="56"/>
      <w:szCs w:val="28"/>
    </w:rPr>
  </w:style>
  <w:style w:type="character" w:customStyle="1" w:styleId="berschrift2Zchn">
    <w:name w:val="Überschrift 2 Zchn"/>
    <w:basedOn w:val="Absatz-Standardschriftart"/>
    <w:link w:val="berschrift2"/>
    <w:uiPriority w:val="9"/>
    <w:locked/>
    <w:rsid w:val="00F46D56"/>
    <w:rPr>
      <w:rFonts w:eastAsiaTheme="majorEastAsia" w:cs="Times New Roman"/>
      <w:bCs/>
      <w:sz w:val="32"/>
      <w:szCs w:val="48"/>
    </w:rPr>
  </w:style>
  <w:style w:type="paragraph" w:customStyle="1" w:styleId="A5LT">
    <w:name w:val="A5LT"/>
    <w:basedOn w:val="Standard"/>
    <w:next w:val="H5"/>
    <w:uiPriority w:val="99"/>
    <w:rsid w:val="003F29A6"/>
    <w:pPr>
      <w:pBdr>
        <w:top w:val="single" w:sz="4" w:space="31" w:color="000000"/>
      </w:pBdr>
      <w:autoSpaceDE w:val="0"/>
      <w:autoSpaceDN w:val="0"/>
      <w:adjustRightInd w:val="0"/>
      <w:spacing w:after="164" w:line="600" w:lineRule="atLeast"/>
      <w:jc w:val="center"/>
      <w:textAlignment w:val="center"/>
    </w:pPr>
    <w:rPr>
      <w:rFonts w:ascii="VdK Trade Gothic LT Std Bold" w:hAnsi="VdK Trade Gothic LT Std Bold" w:cs="VdK Trade Gothic LT Std Bold"/>
      <w:b/>
      <w:bCs/>
      <w:color w:val="000000"/>
      <w:position w:val="4"/>
      <w:sz w:val="70"/>
      <w:szCs w:val="70"/>
    </w:rPr>
  </w:style>
  <w:style w:type="paragraph" w:customStyle="1" w:styleId="H5">
    <w:name w:val="H5"/>
    <w:basedOn w:val="Standard"/>
    <w:next w:val="V"/>
    <w:uiPriority w:val="99"/>
    <w:rsid w:val="003F29A6"/>
    <w:pPr>
      <w:autoSpaceDE w:val="0"/>
      <w:autoSpaceDN w:val="0"/>
      <w:adjustRightInd w:val="0"/>
      <w:spacing w:after="283" w:line="340" w:lineRule="atLeast"/>
      <w:jc w:val="center"/>
      <w:textAlignment w:val="center"/>
    </w:pPr>
    <w:rPr>
      <w:rFonts w:ascii="VdK Geometr706 Md BT Medium" w:hAnsi="VdK Geometr706 Md BT Medium" w:cs="VdK Geometr706 Md BT Medium"/>
      <w:color w:val="000000"/>
      <w:sz w:val="26"/>
      <w:szCs w:val="26"/>
    </w:rPr>
  </w:style>
  <w:style w:type="paragraph" w:customStyle="1" w:styleId="V">
    <w:name w:val="V"/>
    <w:basedOn w:val="Standard"/>
    <w:next w:val="G"/>
    <w:uiPriority w:val="99"/>
    <w:rsid w:val="003F29A6"/>
    <w:pPr>
      <w:autoSpaceDE w:val="0"/>
      <w:autoSpaceDN w:val="0"/>
      <w:adjustRightInd w:val="0"/>
      <w:spacing w:after="241" w:line="240" w:lineRule="atLeast"/>
      <w:jc w:val="both"/>
      <w:textAlignment w:val="center"/>
    </w:pPr>
    <w:rPr>
      <w:rFonts w:ascii="VdKGilroySemiBold" w:hAnsi="VdKGilroySemiBold" w:cs="VdKGilroySemiBold"/>
      <w:b/>
      <w:bCs/>
      <w:color w:val="000000"/>
      <w:sz w:val="19"/>
      <w:szCs w:val="19"/>
    </w:rPr>
  </w:style>
  <w:style w:type="paragraph" w:customStyle="1" w:styleId="G">
    <w:name w:val="G"/>
    <w:basedOn w:val="Standard"/>
    <w:uiPriority w:val="99"/>
    <w:rsid w:val="003F29A6"/>
    <w:pPr>
      <w:autoSpaceDE w:val="0"/>
      <w:autoSpaceDN w:val="0"/>
      <w:adjustRightInd w:val="0"/>
      <w:spacing w:after="0" w:line="240" w:lineRule="atLeast"/>
      <w:ind w:firstLine="170"/>
      <w:jc w:val="both"/>
      <w:textAlignment w:val="center"/>
    </w:pPr>
    <w:rPr>
      <w:rFonts w:ascii="VdK Concorde" w:hAnsi="VdK Concorde" w:cs="VdK Concorde"/>
      <w:color w:val="000000"/>
      <w:sz w:val="19"/>
      <w:szCs w:val="19"/>
    </w:rPr>
  </w:style>
  <w:style w:type="paragraph" w:customStyle="1" w:styleId="A3L">
    <w:name w:val="A3L"/>
    <w:basedOn w:val="Standard"/>
    <w:next w:val="H3"/>
    <w:uiPriority w:val="99"/>
    <w:rsid w:val="003F29A6"/>
    <w:pPr>
      <w:pBdr>
        <w:top w:val="single" w:sz="4" w:space="31" w:color="000000"/>
      </w:pBdr>
      <w:autoSpaceDE w:val="0"/>
      <w:autoSpaceDN w:val="0"/>
      <w:adjustRightInd w:val="0"/>
      <w:spacing w:after="112" w:line="540" w:lineRule="atLeast"/>
      <w:jc w:val="center"/>
      <w:textAlignment w:val="center"/>
    </w:pPr>
    <w:rPr>
      <w:rFonts w:ascii="VdK Trade Gothic LT Std Bold" w:hAnsi="VdK Trade Gothic LT Std Bold" w:cs="VdK Trade Gothic LT Std Bold"/>
      <w:b/>
      <w:bCs/>
      <w:color w:val="000000"/>
      <w:position w:val="2"/>
      <w:sz w:val="50"/>
      <w:szCs w:val="50"/>
    </w:rPr>
  </w:style>
  <w:style w:type="paragraph" w:customStyle="1" w:styleId="H3">
    <w:name w:val="H3"/>
    <w:basedOn w:val="Standard"/>
    <w:next w:val="V"/>
    <w:uiPriority w:val="99"/>
    <w:rsid w:val="003F29A6"/>
    <w:pPr>
      <w:autoSpaceDE w:val="0"/>
      <w:autoSpaceDN w:val="0"/>
      <w:adjustRightInd w:val="0"/>
      <w:spacing w:after="235" w:line="360" w:lineRule="atLeast"/>
      <w:jc w:val="center"/>
      <w:textAlignment w:val="center"/>
    </w:pPr>
    <w:rPr>
      <w:rFonts w:ascii="VdK Geometr706 Md BT Medium" w:hAnsi="VdK Geometr706 Md BT Medium" w:cs="VdK Geometr706 Md BT Medium"/>
      <w:color w:val="000000"/>
      <w:sz w:val="26"/>
      <w:szCs w:val="26"/>
    </w:rPr>
  </w:style>
  <w:style w:type="paragraph" w:customStyle="1" w:styleId="GA">
    <w:name w:val="GA"/>
    <w:basedOn w:val="G"/>
    <w:uiPriority w:val="99"/>
    <w:rsid w:val="003F29A6"/>
    <w:pPr>
      <w:ind w:left="136" w:hanging="136"/>
    </w:pPr>
  </w:style>
  <w:style w:type="paragraph" w:customStyle="1" w:styleId="A4">
    <w:name w:val="A4"/>
    <w:basedOn w:val="Standard"/>
    <w:next w:val="H4"/>
    <w:uiPriority w:val="99"/>
    <w:rsid w:val="003F29A6"/>
    <w:pPr>
      <w:autoSpaceDE w:val="0"/>
      <w:autoSpaceDN w:val="0"/>
      <w:adjustRightInd w:val="0"/>
      <w:spacing w:after="57" w:line="540" w:lineRule="atLeast"/>
      <w:jc w:val="center"/>
      <w:textAlignment w:val="center"/>
    </w:pPr>
    <w:rPr>
      <w:rFonts w:ascii="VdK Trade Gothic LT Std Bold" w:hAnsi="VdK Trade Gothic LT Std Bold" w:cs="VdK Trade Gothic LT Std Bold"/>
      <w:b/>
      <w:bCs/>
      <w:color w:val="000000"/>
      <w:position w:val="4"/>
      <w:sz w:val="58"/>
      <w:szCs w:val="58"/>
    </w:rPr>
  </w:style>
  <w:style w:type="paragraph" w:customStyle="1" w:styleId="H4">
    <w:name w:val="H4"/>
    <w:basedOn w:val="Standard"/>
    <w:next w:val="V"/>
    <w:uiPriority w:val="99"/>
    <w:rsid w:val="003F29A6"/>
    <w:pPr>
      <w:autoSpaceDE w:val="0"/>
      <w:autoSpaceDN w:val="0"/>
      <w:adjustRightInd w:val="0"/>
      <w:spacing w:after="227" w:line="360" w:lineRule="atLeast"/>
      <w:jc w:val="center"/>
      <w:textAlignment w:val="center"/>
    </w:pPr>
    <w:rPr>
      <w:rFonts w:ascii="VdK Geometr706 Md BT Medium" w:hAnsi="VdK Geometr706 Md BT Medium" w:cs="VdK Geometr706 Md BT Medium"/>
      <w:color w:val="000000"/>
      <w:sz w:val="26"/>
      <w:szCs w:val="26"/>
    </w:rPr>
  </w:style>
  <w:style w:type="paragraph" w:customStyle="1" w:styleId="A2L">
    <w:name w:val="A2L"/>
    <w:basedOn w:val="Standard"/>
    <w:next w:val="H2"/>
    <w:uiPriority w:val="99"/>
    <w:rsid w:val="003F29A6"/>
    <w:pPr>
      <w:pBdr>
        <w:top w:val="single" w:sz="4" w:space="28" w:color="000000"/>
      </w:pBdr>
      <w:autoSpaceDE w:val="0"/>
      <w:autoSpaceDN w:val="0"/>
      <w:adjustRightInd w:val="0"/>
      <w:spacing w:after="295" w:line="380" w:lineRule="atLeast"/>
      <w:jc w:val="center"/>
      <w:textAlignment w:val="center"/>
    </w:pPr>
    <w:rPr>
      <w:rFonts w:ascii="VdK Trade Gothic LT Std Bold" w:hAnsi="VdK Trade Gothic LT Std Bold" w:cs="VdK Trade Gothic LT Std Bold"/>
      <w:b/>
      <w:bCs/>
      <w:color w:val="000000"/>
      <w:position w:val="2"/>
      <w:sz w:val="42"/>
      <w:szCs w:val="42"/>
    </w:rPr>
  </w:style>
  <w:style w:type="paragraph" w:customStyle="1" w:styleId="H2">
    <w:name w:val="H2"/>
    <w:basedOn w:val="Standard"/>
    <w:next w:val="V"/>
    <w:uiPriority w:val="99"/>
    <w:rsid w:val="003F29A6"/>
    <w:pPr>
      <w:autoSpaceDE w:val="0"/>
      <w:autoSpaceDN w:val="0"/>
      <w:adjustRightInd w:val="0"/>
      <w:spacing w:after="238" w:line="240" w:lineRule="atLeast"/>
      <w:jc w:val="center"/>
      <w:textAlignment w:val="center"/>
    </w:pPr>
    <w:rPr>
      <w:rFonts w:ascii="VdK Geometr706 Md BT Medium" w:hAnsi="VdK Geometr706 Md BT Medium" w:cs="VdK Geometr706 Md BT Medium"/>
      <w:color w:val="000000"/>
      <w:sz w:val="26"/>
      <w:szCs w:val="26"/>
    </w:rPr>
  </w:style>
  <w:style w:type="paragraph" w:customStyle="1" w:styleId="Z1">
    <w:name w:val="Z1"/>
    <w:basedOn w:val="Standard"/>
    <w:uiPriority w:val="99"/>
    <w:rsid w:val="003F29A6"/>
    <w:pPr>
      <w:autoSpaceDE w:val="0"/>
      <w:autoSpaceDN w:val="0"/>
      <w:adjustRightInd w:val="0"/>
      <w:spacing w:before="240" w:line="280" w:lineRule="atLeast"/>
      <w:jc w:val="center"/>
      <w:textAlignment w:val="center"/>
    </w:pPr>
    <w:rPr>
      <w:rFonts w:ascii="VdK Geometr415 Blk BT Black" w:hAnsi="VdK Geometr415 Blk BT Black" w:cs="VdK Geometr415 Blk BT Black"/>
      <w:color w:val="000000"/>
      <w:sz w:val="26"/>
      <w:szCs w:val="26"/>
    </w:rPr>
  </w:style>
  <w:style w:type="paragraph" w:customStyle="1" w:styleId="A1K">
    <w:name w:val="A1K"/>
    <w:basedOn w:val="Standard"/>
    <w:next w:val="V"/>
    <w:uiPriority w:val="99"/>
    <w:rsid w:val="003F29A6"/>
    <w:pPr>
      <w:autoSpaceDE w:val="0"/>
      <w:autoSpaceDN w:val="0"/>
      <w:adjustRightInd w:val="0"/>
      <w:spacing w:after="57" w:line="540" w:lineRule="atLeast"/>
      <w:ind w:left="113" w:right="113"/>
      <w:jc w:val="center"/>
      <w:textAlignment w:val="center"/>
    </w:pPr>
    <w:rPr>
      <w:rFonts w:ascii="VdK Trade Gothic LT Std Bold" w:hAnsi="VdK Trade Gothic LT Std Bold" w:cs="VdK Trade Gothic LT Std Bold"/>
      <w:b/>
      <w:bCs/>
      <w:color w:val="000000"/>
      <w:sz w:val="50"/>
      <w:szCs w:val="50"/>
    </w:rPr>
  </w:style>
  <w:style w:type="paragraph" w:customStyle="1" w:styleId="K">
    <w:name w:val="K"/>
    <w:basedOn w:val="G"/>
    <w:uiPriority w:val="99"/>
    <w:rsid w:val="003F29A6"/>
    <w:pPr>
      <w:spacing w:line="230" w:lineRule="atLeast"/>
      <w:ind w:firstLine="0"/>
    </w:pPr>
    <w:rPr>
      <w:rFonts w:ascii="VdK Geometr706 Md BT Medium" w:hAnsi="VdK Geometr706 Md BT Medium" w:cs="VdK Geometr706 Md BT Medium"/>
      <w:sz w:val="18"/>
      <w:szCs w:val="18"/>
    </w:rPr>
  </w:style>
  <w:style w:type="paragraph" w:customStyle="1" w:styleId="A5">
    <w:name w:val="A5"/>
    <w:basedOn w:val="Standard"/>
    <w:next w:val="H5"/>
    <w:uiPriority w:val="99"/>
    <w:rsid w:val="003F29A6"/>
    <w:pPr>
      <w:autoSpaceDE w:val="0"/>
      <w:autoSpaceDN w:val="0"/>
      <w:adjustRightInd w:val="0"/>
      <w:spacing w:after="164" w:line="600" w:lineRule="atLeast"/>
      <w:jc w:val="center"/>
      <w:textAlignment w:val="center"/>
    </w:pPr>
    <w:rPr>
      <w:rFonts w:ascii="VdK Trade Gothic LT Std Bold" w:hAnsi="VdK Trade Gothic LT Std Bold" w:cs="VdK Trade Gothic LT Std Bold"/>
      <w:b/>
      <w:bCs/>
      <w:color w:val="000000"/>
      <w:position w:val="4"/>
      <w:sz w:val="70"/>
      <w:szCs w:val="70"/>
    </w:rPr>
  </w:style>
  <w:style w:type="paragraph" w:customStyle="1" w:styleId="A4L">
    <w:name w:val="A4L"/>
    <w:basedOn w:val="A4"/>
    <w:next w:val="H4"/>
    <w:uiPriority w:val="99"/>
    <w:rsid w:val="003F29A6"/>
    <w:pPr>
      <w:pBdr>
        <w:top w:val="single" w:sz="4" w:space="31" w:color="000000"/>
      </w:pBdr>
    </w:pPr>
  </w:style>
  <w:style w:type="paragraph" w:customStyle="1" w:styleId="A2">
    <w:name w:val="A2"/>
    <w:basedOn w:val="Standard"/>
    <w:next w:val="H2"/>
    <w:uiPriority w:val="99"/>
    <w:rsid w:val="003F29A6"/>
    <w:pPr>
      <w:autoSpaceDE w:val="0"/>
      <w:autoSpaceDN w:val="0"/>
      <w:adjustRightInd w:val="0"/>
      <w:spacing w:after="295" w:line="380" w:lineRule="atLeast"/>
      <w:jc w:val="center"/>
      <w:textAlignment w:val="center"/>
    </w:pPr>
    <w:rPr>
      <w:rFonts w:ascii="VdK Trade Gothic LT Std Bold" w:hAnsi="VdK Trade Gothic LT Std Bold" w:cs="VdK Trade Gothic LT Std Bold"/>
      <w:b/>
      <w:bCs/>
      <w:color w:val="000000"/>
      <w:position w:val="2"/>
      <w:sz w:val="42"/>
      <w:szCs w:val="42"/>
    </w:rPr>
  </w:style>
  <w:style w:type="paragraph" w:customStyle="1" w:styleId="A3">
    <w:name w:val="A3"/>
    <w:basedOn w:val="Standard"/>
    <w:next w:val="H3"/>
    <w:uiPriority w:val="99"/>
    <w:rsid w:val="003F29A6"/>
    <w:pPr>
      <w:autoSpaceDE w:val="0"/>
      <w:autoSpaceDN w:val="0"/>
      <w:adjustRightInd w:val="0"/>
      <w:spacing w:after="112" w:line="540" w:lineRule="atLeast"/>
      <w:jc w:val="center"/>
      <w:textAlignment w:val="center"/>
    </w:pPr>
    <w:rPr>
      <w:rFonts w:ascii="VdK Trade Gothic LT Std Bold" w:hAnsi="VdK Trade Gothic LT Std Bold" w:cs="VdK Trade Gothic LT Std Bold"/>
      <w:b/>
      <w:bCs/>
      <w:color w:val="000000"/>
      <w:position w:val="2"/>
      <w:sz w:val="50"/>
      <w:szCs w:val="50"/>
    </w:rPr>
  </w:style>
  <w:style w:type="character" w:customStyle="1" w:styleId="VdK-ZeitungimText">
    <w:name w:val="VdK-Zeitung im Text"/>
    <w:uiPriority w:val="99"/>
    <w:rsid w:val="003F29A6"/>
    <w:rPr>
      <w:caps/>
      <w:sz w:val="19"/>
    </w:rPr>
  </w:style>
  <w:style w:type="character" w:customStyle="1" w:styleId="ConcordeBold">
    <w:name w:val="Concorde Bold"/>
    <w:uiPriority w:val="99"/>
    <w:rsid w:val="003F29A6"/>
    <w:rPr>
      <w:b/>
    </w:rPr>
  </w:style>
  <w:style w:type="paragraph" w:customStyle="1" w:styleId="KR">
    <w:name w:val="KR"/>
    <w:basedOn w:val="Standard"/>
    <w:uiPriority w:val="99"/>
    <w:rsid w:val="003F29A6"/>
    <w:pPr>
      <w:pBdr>
        <w:bottom w:val="single" w:sz="4" w:space="22" w:color="000000"/>
      </w:pBdr>
      <w:autoSpaceDE w:val="0"/>
      <w:autoSpaceDN w:val="0"/>
      <w:adjustRightInd w:val="0"/>
      <w:spacing w:after="680" w:line="300" w:lineRule="atLeast"/>
      <w:ind w:left="113" w:right="113"/>
      <w:jc w:val="center"/>
      <w:textAlignment w:val="center"/>
    </w:pPr>
    <w:rPr>
      <w:rFonts w:ascii="VdK Geometr706 Md BT Black" w:hAnsi="VdK Geometr706 Md BT Black" w:cs="VdK Geometr706 Md BT Black"/>
      <w:caps/>
      <w:color w:val="005CA9"/>
      <w:position w:val="-23"/>
      <w:sz w:val="26"/>
      <w:szCs w:val="26"/>
    </w:rPr>
  </w:style>
  <w:style w:type="paragraph" w:customStyle="1" w:styleId="KEA">
    <w:name w:val="KEA"/>
    <w:basedOn w:val="Standard"/>
    <w:uiPriority w:val="99"/>
    <w:rsid w:val="003F29A6"/>
    <w:pPr>
      <w:tabs>
        <w:tab w:val="left" w:pos="0"/>
        <w:tab w:val="left" w:pos="113"/>
      </w:tabs>
      <w:autoSpaceDE w:val="0"/>
      <w:autoSpaceDN w:val="0"/>
      <w:adjustRightInd w:val="0"/>
      <w:spacing w:after="0" w:line="230" w:lineRule="atLeast"/>
      <w:ind w:left="249" w:right="113" w:hanging="136"/>
      <w:jc w:val="both"/>
      <w:textAlignment w:val="center"/>
    </w:pPr>
    <w:rPr>
      <w:rFonts w:ascii="VdK Geometr706 Md BT Medium" w:hAnsi="VdK Geometr706 Md BT Medium" w:cs="VdK Geometr706 Md BT Medium"/>
      <w:color w:val="000000"/>
      <w:sz w:val="18"/>
      <w:szCs w:val="18"/>
    </w:rPr>
  </w:style>
  <w:style w:type="character" w:styleId="Hyperlink">
    <w:name w:val="Hyperlink"/>
    <w:basedOn w:val="Absatz-Standardschriftart"/>
    <w:uiPriority w:val="99"/>
    <w:unhideWhenUsed/>
    <w:rsid w:val="003F29A6"/>
    <w:rPr>
      <w:rFonts w:cs="Times New Roman"/>
      <w:color w:val="0000FF" w:themeColor="hyperlink"/>
      <w:u w:val="single"/>
    </w:rPr>
  </w:style>
  <w:style w:type="paragraph" w:styleId="Titel">
    <w:name w:val="Title"/>
    <w:basedOn w:val="Standard"/>
    <w:link w:val="TitelZchn"/>
    <w:uiPriority w:val="99"/>
    <w:qFormat/>
    <w:rsid w:val="001B4C41"/>
    <w:pPr>
      <w:pBdr>
        <w:bottom w:val="single" w:sz="8" w:space="4" w:color="4F81BD"/>
      </w:pBdr>
      <w:autoSpaceDE w:val="0"/>
      <w:autoSpaceDN w:val="0"/>
      <w:adjustRightInd w:val="0"/>
      <w:spacing w:after="300"/>
      <w:contextualSpacing/>
    </w:pPr>
    <w:rPr>
      <w:rFonts w:ascii="Arial" w:hAnsi="Liberation Serif" w:cs="Arial"/>
      <w:color w:val="17365D"/>
      <w:spacing w:val="5"/>
      <w:kern w:val="2"/>
      <w:sz w:val="48"/>
      <w:szCs w:val="48"/>
    </w:rPr>
  </w:style>
  <w:style w:type="character" w:customStyle="1" w:styleId="TitelZchn">
    <w:name w:val="Titel Zchn"/>
    <w:basedOn w:val="Absatz-Standardschriftart"/>
    <w:link w:val="Titel"/>
    <w:uiPriority w:val="99"/>
    <w:locked/>
    <w:rsid w:val="001B4C41"/>
    <w:rPr>
      <w:rFonts w:ascii="Arial" w:eastAsia="Times New Roman" w:hAnsi="Liberation Serif" w:cs="Arial"/>
      <w:color w:val="17365D"/>
      <w:spacing w:val="5"/>
      <w:kern w:val="2"/>
      <w:sz w:val="48"/>
      <w:szCs w:val="48"/>
    </w:rPr>
  </w:style>
  <w:style w:type="paragraph" w:customStyle="1" w:styleId="InhaltvdK">
    <w:name w:val="Inhalt_vdK"/>
    <w:basedOn w:val="Inhaltsverzeichnis1"/>
    <w:link w:val="InhaltvdKZchn"/>
    <w:qFormat/>
    <w:rsid w:val="008F6870"/>
    <w:pPr>
      <w:tabs>
        <w:tab w:val="right" w:pos="9062"/>
      </w:tabs>
    </w:pPr>
  </w:style>
  <w:style w:type="paragraph" w:customStyle="1" w:styleId="dcberschrift1">
    <w:name w:val="Üdcberschrift 1"/>
    <w:basedOn w:val="Standard"/>
    <w:uiPriority w:val="99"/>
    <w:rsid w:val="001B4C41"/>
    <w:pPr>
      <w:keepNext/>
      <w:keepLines/>
      <w:autoSpaceDE w:val="0"/>
      <w:autoSpaceDN w:val="0"/>
      <w:adjustRightInd w:val="0"/>
      <w:spacing w:before="480"/>
    </w:pPr>
    <w:rPr>
      <w:rFonts w:ascii="Arial" w:hAnsi="Liberation Serif" w:cs="Arial"/>
      <w:b/>
      <w:bCs/>
      <w:color w:val="000000"/>
      <w:sz w:val="32"/>
      <w:szCs w:val="32"/>
    </w:rPr>
  </w:style>
  <w:style w:type="paragraph" w:customStyle="1" w:styleId="Inhaltsverzeichnis1">
    <w:name w:val="Inhaltsverzeichnis 1"/>
    <w:basedOn w:val="Standard"/>
    <w:link w:val="Inhaltsverzeichnis1Zchn"/>
    <w:autoRedefine/>
    <w:uiPriority w:val="99"/>
    <w:rsid w:val="001B4C41"/>
    <w:pPr>
      <w:autoSpaceDE w:val="0"/>
      <w:autoSpaceDN w:val="0"/>
      <w:adjustRightInd w:val="0"/>
      <w:spacing w:after="100"/>
    </w:pPr>
    <w:rPr>
      <w:rFonts w:ascii="Arial" w:hAnsi="Liberation Serif" w:cs="Arial"/>
    </w:rPr>
  </w:style>
  <w:style w:type="character" w:customStyle="1" w:styleId="Inhaltsverzeichnis1Zchn">
    <w:name w:val="Inhaltsverzeichnis 1 Zchn"/>
    <w:basedOn w:val="Absatz-Standardschriftart"/>
    <w:link w:val="Inhaltsverzeichnis1"/>
    <w:uiPriority w:val="99"/>
    <w:locked/>
    <w:rsid w:val="008F6870"/>
    <w:rPr>
      <w:rFonts w:ascii="Arial" w:eastAsia="Times New Roman" w:hAnsi="Liberation Serif" w:cs="Arial"/>
    </w:rPr>
  </w:style>
  <w:style w:type="character" w:customStyle="1" w:styleId="InhaltvdKZchn">
    <w:name w:val="Inhalt_vdK Zchn"/>
    <w:basedOn w:val="Inhaltsverzeichnis1Zchn"/>
    <w:link w:val="InhaltvdK"/>
    <w:locked/>
    <w:rsid w:val="008F6870"/>
    <w:rPr>
      <w:rFonts w:ascii="Arial" w:eastAsia="Times New Roman" w:hAnsi="Liberation Serif" w:cs="Arial"/>
    </w:rPr>
  </w:style>
  <w:style w:type="paragraph" w:customStyle="1" w:styleId="InterviewFrage">
    <w:name w:val="Interview Frage"/>
    <w:basedOn w:val="Standard"/>
    <w:next w:val="InterviewAntwort"/>
    <w:uiPriority w:val="99"/>
    <w:rsid w:val="003712C0"/>
    <w:pPr>
      <w:autoSpaceDE w:val="0"/>
      <w:autoSpaceDN w:val="0"/>
      <w:adjustRightInd w:val="0"/>
      <w:spacing w:after="0" w:line="240" w:lineRule="atLeast"/>
      <w:jc w:val="both"/>
      <w:textAlignment w:val="center"/>
    </w:pPr>
    <w:rPr>
      <w:rFonts w:ascii="GilroyBold" w:hAnsi="GilroyBold" w:cs="GilroyBold"/>
      <w:b/>
      <w:bCs/>
      <w:color w:val="000000"/>
      <w:sz w:val="19"/>
      <w:szCs w:val="19"/>
    </w:rPr>
  </w:style>
  <w:style w:type="paragraph" w:customStyle="1" w:styleId="InterviewAntwort">
    <w:name w:val="Interview Antwort"/>
    <w:basedOn w:val="Standard"/>
    <w:next w:val="InterviewFrage"/>
    <w:uiPriority w:val="99"/>
    <w:rsid w:val="003712C0"/>
    <w:pPr>
      <w:autoSpaceDE w:val="0"/>
      <w:autoSpaceDN w:val="0"/>
      <w:adjustRightInd w:val="0"/>
      <w:spacing w:after="0" w:line="240" w:lineRule="atLeast"/>
      <w:jc w:val="both"/>
      <w:textAlignment w:val="center"/>
    </w:pPr>
    <w:rPr>
      <w:rFonts w:ascii="VdK Concorde" w:hAnsi="VdK Concorde" w:cs="VdK Concorde"/>
      <w:color w:val="000000"/>
      <w:sz w:val="19"/>
      <w:szCs w:val="19"/>
    </w:rPr>
  </w:style>
  <w:style w:type="paragraph" w:customStyle="1" w:styleId="KE">
    <w:name w:val="KE"/>
    <w:basedOn w:val="K"/>
    <w:uiPriority w:val="99"/>
    <w:rsid w:val="00762E60"/>
    <w:pPr>
      <w:ind w:left="113" w:right="113"/>
    </w:pPr>
  </w:style>
  <w:style w:type="character" w:customStyle="1" w:styleId="ConcordeItalic">
    <w:name w:val="Concorde Italic"/>
    <w:uiPriority w:val="99"/>
    <w:rsid w:val="0087721A"/>
    <w:rPr>
      <w:i/>
    </w:rPr>
  </w:style>
  <w:style w:type="character" w:customStyle="1" w:styleId="InternetadresseinKsten">
    <w:name w:val="Internetadresse in Kästen"/>
    <w:aliases w:val="Kursif"/>
    <w:uiPriority w:val="99"/>
    <w:rsid w:val="00967372"/>
    <w:rPr>
      <w:i/>
      <w:sz w:val="18"/>
    </w:rPr>
  </w:style>
  <w:style w:type="paragraph" w:styleId="Inhaltsverzeichnisberschrift">
    <w:name w:val="TOC Heading"/>
    <w:basedOn w:val="berschrift1"/>
    <w:next w:val="Standard"/>
    <w:uiPriority w:val="39"/>
    <w:unhideWhenUsed/>
    <w:qFormat/>
    <w:rsid w:val="0008176B"/>
    <w:pPr>
      <w:pBdr>
        <w:top w:val="none" w:sz="0" w:space="0" w:color="auto"/>
      </w:pBdr>
      <w:autoSpaceDE/>
      <w:autoSpaceDN/>
      <w:adjustRightInd/>
      <w:spacing w:line="276" w:lineRule="auto"/>
      <w:textAlignment w:val="auto"/>
      <w:outlineLvl w:val="9"/>
    </w:pPr>
    <w:rPr>
      <w:b w:val="0"/>
      <w:bCs/>
      <w:position w:val="0"/>
      <w:lang w:eastAsia="de-DE"/>
    </w:rPr>
  </w:style>
  <w:style w:type="paragraph" w:styleId="Verzeichnis1">
    <w:name w:val="toc 1"/>
    <w:basedOn w:val="Standard"/>
    <w:next w:val="Standard"/>
    <w:autoRedefine/>
    <w:uiPriority w:val="39"/>
    <w:unhideWhenUsed/>
    <w:rsid w:val="0008176B"/>
    <w:pPr>
      <w:spacing w:after="100"/>
    </w:pPr>
  </w:style>
  <w:style w:type="paragraph" w:styleId="Sprechblasentext">
    <w:name w:val="Balloon Text"/>
    <w:basedOn w:val="Standard"/>
    <w:link w:val="SprechblasentextZchn"/>
    <w:uiPriority w:val="99"/>
    <w:semiHidden/>
    <w:unhideWhenUsed/>
    <w:rsid w:val="000817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8176B"/>
    <w:rPr>
      <w:rFonts w:ascii="Tahoma" w:hAnsi="Tahoma" w:cs="Tahoma"/>
      <w:sz w:val="16"/>
      <w:szCs w:val="16"/>
    </w:rPr>
  </w:style>
  <w:style w:type="paragraph" w:customStyle="1" w:styleId="A5L">
    <w:name w:val="A5L"/>
    <w:basedOn w:val="A5"/>
    <w:next w:val="H5"/>
    <w:uiPriority w:val="99"/>
    <w:rsid w:val="004704E1"/>
    <w:pPr>
      <w:pBdr>
        <w:top w:val="single" w:sz="4" w:space="31" w:color="000000"/>
      </w:pBdr>
    </w:pPr>
  </w:style>
  <w:style w:type="paragraph" w:customStyle="1" w:styleId="RB">
    <w:name w:val="RB"/>
    <w:basedOn w:val="Standard"/>
    <w:uiPriority w:val="99"/>
    <w:rsid w:val="00746716"/>
    <w:pPr>
      <w:pBdr>
        <w:top w:val="single" w:sz="4" w:space="9" w:color="000000"/>
        <w:bottom w:val="single" w:sz="4" w:space="22" w:color="000000"/>
      </w:pBdr>
      <w:autoSpaceDE w:val="0"/>
      <w:autoSpaceDN w:val="0"/>
      <w:adjustRightInd w:val="0"/>
      <w:spacing w:after="680" w:line="300" w:lineRule="atLeast"/>
      <w:ind w:left="227" w:right="227"/>
      <w:jc w:val="center"/>
      <w:textAlignment w:val="center"/>
    </w:pPr>
    <w:rPr>
      <w:rFonts w:ascii="VdK Geometr706 Md BT Black" w:hAnsi="VdK Geometr706 Md BT Black" w:cs="VdK Geometr706 Md BT Black"/>
      <w:caps/>
      <w:color w:val="005CA9"/>
      <w:position w:val="-23"/>
      <w:sz w:val="26"/>
      <w:szCs w:val="26"/>
    </w:rPr>
  </w:style>
  <w:style w:type="character" w:customStyle="1" w:styleId="FotonachweisimRaster">
    <w:name w:val="Fotonachweis im Raster"/>
    <w:uiPriority w:val="99"/>
    <w:rsid w:val="00FD0847"/>
    <w:rPr>
      <w:rFonts w:ascii="VdK Geometr706 Md BT Medium" w:hAnsi="VdK Geometr706 Md BT Medium"/>
      <w:color w:val="000000"/>
      <w:spacing w:val="0"/>
      <w:w w:val="100"/>
      <w:position w:val="0"/>
      <w:sz w:val="13"/>
      <w:u w:val="none"/>
      <w:vertAlign w:val="baseline"/>
    </w:rPr>
  </w:style>
  <w:style w:type="paragraph" w:customStyle="1" w:styleId="A1">
    <w:name w:val="A1"/>
    <w:basedOn w:val="Standard"/>
    <w:next w:val="V"/>
    <w:uiPriority w:val="99"/>
    <w:rsid w:val="0032365D"/>
    <w:pPr>
      <w:autoSpaceDE w:val="0"/>
      <w:autoSpaceDN w:val="0"/>
      <w:adjustRightInd w:val="0"/>
      <w:spacing w:after="232" w:line="380" w:lineRule="atLeast"/>
      <w:jc w:val="center"/>
      <w:textAlignment w:val="center"/>
    </w:pPr>
    <w:rPr>
      <w:rFonts w:ascii="VdK Trade Gothic LT Std Bold" w:hAnsi="VdK Trade Gothic LT Std Bold" w:cs="VdK Trade Gothic LT Std Bold"/>
      <w:b/>
      <w:bCs/>
      <w:color w:val="000000"/>
      <w:position w:val="2"/>
      <w:sz w:val="32"/>
      <w:szCs w:val="32"/>
    </w:rPr>
  </w:style>
  <w:style w:type="character" w:customStyle="1" w:styleId="KBold">
    <w:name w:val="K Bold"/>
    <w:uiPriority w:val="99"/>
    <w:rsid w:val="00963BE7"/>
    <w:rPr>
      <w:rFonts w:ascii="VdK Geometr706 Md BT Black" w:hAnsi="VdK Geometr706 Md BT Black"/>
      <w:spacing w:val="0"/>
      <w:sz w:val="18"/>
      <w:vertAlign w:val="baseline"/>
    </w:rPr>
  </w:style>
  <w:style w:type="paragraph" w:styleId="KeinLeerraum">
    <w:name w:val="No Spacing"/>
    <w:uiPriority w:val="1"/>
    <w:qFormat/>
    <w:rsid w:val="00F5794D"/>
    <w:pPr>
      <w:spacing w:after="0" w:line="240" w:lineRule="auto"/>
    </w:pPr>
    <w:rPr>
      <w:rFonts w:cs="Times New Roman"/>
    </w:rPr>
  </w:style>
  <w:style w:type="paragraph" w:customStyle="1" w:styleId="A1L">
    <w:name w:val="A1L"/>
    <w:basedOn w:val="A1"/>
    <w:next w:val="V"/>
    <w:uiPriority w:val="99"/>
    <w:rsid w:val="006605F2"/>
    <w:pPr>
      <w:pBdr>
        <w:top w:val="single" w:sz="4" w:space="24" w:color="000000"/>
      </w:pBdr>
    </w:pPr>
  </w:style>
  <w:style w:type="paragraph" w:customStyle="1" w:styleId="KeinAbsatzformat">
    <w:name w:val="[Kein Absatzformat]"/>
    <w:rsid w:val="00FE18CE"/>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RBR">
    <w:name w:val="RBR"/>
    <w:basedOn w:val="KeinAbsatzformat"/>
    <w:uiPriority w:val="99"/>
    <w:rsid w:val="00353E68"/>
    <w:pPr>
      <w:pBdr>
        <w:bottom w:val="single" w:sz="96" w:space="0" w:color="005CA9"/>
      </w:pBdr>
      <w:spacing w:after="680" w:line="300" w:lineRule="atLeast"/>
      <w:ind w:left="227" w:right="227"/>
      <w:jc w:val="center"/>
    </w:pPr>
    <w:rPr>
      <w:rFonts w:ascii="VdK Geometr706 Md BT Black" w:hAnsi="VdK Geometr706 Md BT Black" w:cs="VdK Geometr706 Md BT Black"/>
      <w:caps/>
      <w:color w:val="005CA9"/>
      <w:position w:val="-24"/>
      <w:sz w:val="26"/>
      <w:szCs w:val="26"/>
    </w:rPr>
  </w:style>
  <w:style w:type="paragraph" w:customStyle="1" w:styleId="H5T">
    <w:name w:val="H5T"/>
    <w:basedOn w:val="H5"/>
    <w:uiPriority w:val="99"/>
    <w:rsid w:val="002456CE"/>
    <w:pPr>
      <w:spacing w:line="300" w:lineRule="atLeast"/>
    </w:pPr>
  </w:style>
  <w:style w:type="paragraph" w:styleId="Listenabsatz">
    <w:name w:val="List Paragraph"/>
    <w:basedOn w:val="Standard"/>
    <w:uiPriority w:val="34"/>
    <w:qFormat/>
    <w:rsid w:val="004559AC"/>
    <w:pPr>
      <w:ind w:left="720"/>
      <w:contextualSpacing/>
    </w:pPr>
  </w:style>
  <w:style w:type="paragraph" w:customStyle="1" w:styleId="Z">
    <w:name w:val="Z"/>
    <w:basedOn w:val="Standard"/>
    <w:uiPriority w:val="99"/>
    <w:rsid w:val="00263C93"/>
    <w:pPr>
      <w:autoSpaceDE w:val="0"/>
      <w:autoSpaceDN w:val="0"/>
      <w:adjustRightInd w:val="0"/>
      <w:spacing w:after="0" w:line="240" w:lineRule="atLeast"/>
      <w:ind w:firstLine="170"/>
      <w:jc w:val="both"/>
      <w:textAlignment w:val="center"/>
    </w:pPr>
    <w:rPr>
      <w:rFonts w:ascii="VdK Concorde" w:hAnsi="VdK Concorde" w:cs="VdK Concorde"/>
      <w:color w:val="000000"/>
      <w:sz w:val="19"/>
      <w:szCs w:val="19"/>
    </w:rPr>
  </w:style>
  <w:style w:type="paragraph" w:styleId="Aufzhlungszeichen">
    <w:name w:val="List Bullet"/>
    <w:basedOn w:val="Standard"/>
    <w:uiPriority w:val="99"/>
    <w:rsid w:val="006C67F5"/>
    <w:pPr>
      <w:numPr>
        <w:numId w:val="3"/>
      </w:numPr>
      <w:tabs>
        <w:tab w:val="clear" w:pos="360"/>
      </w:tabs>
      <w:contextualSpacing/>
    </w:pPr>
  </w:style>
  <w:style w:type="paragraph" w:customStyle="1" w:styleId="ZVerbandsstufen">
    <w:name w:val="Z Verbandsstufen"/>
    <w:basedOn w:val="Z1"/>
    <w:uiPriority w:val="99"/>
    <w:rsid w:val="007300BB"/>
    <w:pPr>
      <w:spacing w:before="142" w:after="28"/>
    </w:pPr>
    <w:rPr>
      <w:rFonts w:ascii="VdK-Geometr415BlkBTBlack" w:hAnsi="VdK-Geometr415BlkBTBlack" w:cs="VdK-Geometr415BlkBTBlack"/>
      <w:color w:val="3B68AE"/>
    </w:rPr>
  </w:style>
  <w:style w:type="paragraph" w:customStyle="1" w:styleId="VdKBasisBasisformate">
    <w:name w:val="VdK_Basis (Basisformate)"/>
    <w:basedOn w:val="KeinAbsatzformat"/>
    <w:uiPriority w:val="99"/>
    <w:rsid w:val="002F0222"/>
    <w:pPr>
      <w:spacing w:line="240" w:lineRule="atLeast"/>
      <w:jc w:val="both"/>
    </w:pPr>
    <w:rPr>
      <w:rFonts w:ascii="VdK Concorde" w:hAnsi="VdK Concorde" w:cs="VdK Concorde"/>
      <w:sz w:val="19"/>
      <w:szCs w:val="19"/>
    </w:rPr>
  </w:style>
  <w:style w:type="paragraph" w:styleId="Verzeichnis2">
    <w:name w:val="toc 2"/>
    <w:basedOn w:val="Standard"/>
    <w:next w:val="Standard"/>
    <w:autoRedefine/>
    <w:uiPriority w:val="39"/>
    <w:unhideWhenUsed/>
    <w:rsid w:val="009B1F69"/>
    <w:pPr>
      <w:spacing w:after="100"/>
      <w:ind w:left="220"/>
    </w:pPr>
  </w:style>
  <w:style w:type="character" w:styleId="Fett">
    <w:name w:val="Strong"/>
    <w:basedOn w:val="Absatz-Standardschriftart"/>
    <w:uiPriority w:val="22"/>
    <w:qFormat/>
    <w:rsid w:val="00D43B54"/>
    <w:rPr>
      <w:b/>
      <w:bCs/>
    </w:rPr>
  </w:style>
  <w:style w:type="paragraph" w:customStyle="1" w:styleId="Vorspann">
    <w:name w:val="Vorspann"/>
    <w:basedOn w:val="Standard"/>
    <w:link w:val="VorspannZchn"/>
    <w:qFormat/>
    <w:rsid w:val="00754EE3"/>
    <w:rPr>
      <w:rFonts w:asciiTheme="minorHAnsi" w:hAnsiTheme="minorHAnsi"/>
      <w:b/>
    </w:rPr>
  </w:style>
  <w:style w:type="character" w:styleId="Buchtitel">
    <w:name w:val="Book Title"/>
    <w:basedOn w:val="Absatz-Standardschriftart"/>
    <w:uiPriority w:val="33"/>
    <w:qFormat/>
    <w:rsid w:val="00E63369"/>
    <w:rPr>
      <w:b/>
      <w:bCs/>
      <w:i/>
      <w:iCs/>
      <w:spacing w:val="5"/>
    </w:rPr>
  </w:style>
  <w:style w:type="character" w:customStyle="1" w:styleId="VorspannZchn">
    <w:name w:val="Vorspann Zchn"/>
    <w:basedOn w:val="Absatz-Standardschriftart"/>
    <w:link w:val="Vorspann"/>
    <w:rsid w:val="00754EE3"/>
    <w:rPr>
      <w:rFonts w:cs="Times New Roman"/>
      <w:b/>
    </w:rPr>
  </w:style>
  <w:style w:type="character" w:styleId="SchwacherVerweis">
    <w:name w:val="Subtle Reference"/>
    <w:basedOn w:val="Absatz-Standardschriftart"/>
    <w:uiPriority w:val="31"/>
    <w:qFormat/>
    <w:rsid w:val="00E63369"/>
    <w:rPr>
      <w:smallCaps/>
      <w:color w:val="5A5A5A" w:themeColor="text1" w:themeTint="A5"/>
    </w:rPr>
  </w:style>
  <w:style w:type="character" w:styleId="IntensiveHervorhebung">
    <w:name w:val="Intense Emphasis"/>
    <w:basedOn w:val="Absatz-Standardschriftart"/>
    <w:uiPriority w:val="21"/>
    <w:qFormat/>
    <w:rsid w:val="00E63369"/>
    <w:rPr>
      <w:i/>
      <w:iCs/>
      <w:color w:val="4F81BD" w:themeColor="accent1"/>
    </w:rPr>
  </w:style>
  <w:style w:type="character" w:customStyle="1" w:styleId="berschrift3Zchn">
    <w:name w:val="Überschrift 3 Zchn"/>
    <w:basedOn w:val="Absatz-Standardschriftart"/>
    <w:link w:val="berschrift3"/>
    <w:uiPriority w:val="9"/>
    <w:rsid w:val="00E63369"/>
    <w:rPr>
      <w:rFonts w:asciiTheme="majorHAnsi" w:eastAsiaTheme="majorEastAsia" w:hAnsiTheme="majorHAnsi" w:cstheme="majorBidi"/>
      <w:color w:val="243F60" w:themeColor="accent1" w:themeShade="7F"/>
      <w:sz w:val="24"/>
      <w:szCs w:val="24"/>
    </w:rPr>
  </w:style>
  <w:style w:type="character" w:styleId="Hervorhebung">
    <w:name w:val="Emphasis"/>
    <w:basedOn w:val="Absatz-Standardschriftart"/>
    <w:uiPriority w:val="20"/>
    <w:qFormat/>
    <w:rsid w:val="00E63369"/>
    <w:rPr>
      <w:i/>
      <w:iCs/>
    </w:rPr>
  </w:style>
  <w:style w:type="paragraph" w:styleId="Untertitel">
    <w:name w:val="Subtitle"/>
    <w:basedOn w:val="Standard"/>
    <w:next w:val="Standard"/>
    <w:link w:val="UntertitelZchn"/>
    <w:uiPriority w:val="11"/>
    <w:qFormat/>
    <w:rsid w:val="00AF45FB"/>
    <w:pPr>
      <w:numPr>
        <w:ilvl w:val="1"/>
      </w:numPr>
      <w:spacing w:after="160"/>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AF45FB"/>
    <w:rPr>
      <w:rFonts w:eastAsiaTheme="minorEastAsia" w:cstheme="minorBidi"/>
      <w:color w:val="5A5A5A" w:themeColor="text1" w:themeTint="A5"/>
      <w:spacing w:val="15"/>
    </w:rPr>
  </w:style>
  <w:style w:type="paragraph" w:customStyle="1" w:styleId="Rubrik">
    <w:name w:val="Rubrik"/>
    <w:basedOn w:val="Untertitel"/>
    <w:link w:val="RubrikZchn"/>
    <w:qFormat/>
    <w:rsid w:val="001028C0"/>
    <w:pPr>
      <w:keepNext/>
      <w:pBdr>
        <w:top w:val="dotted" w:sz="4" w:space="1" w:color="auto"/>
        <w:bottom w:val="dotted" w:sz="4" w:space="1" w:color="auto"/>
      </w:pBdr>
      <w:shd w:val="clear" w:color="auto" w:fill="F2F2F2" w:themeFill="background1" w:themeFillShade="F2"/>
      <w:spacing w:before="960" w:after="100" w:afterAutospacing="1"/>
      <w:jc w:val="center"/>
    </w:pPr>
    <w:rPr>
      <w:rFonts w:asciiTheme="minorHAnsi" w:hAnsiTheme="minorHAnsi" w:cstheme="minorHAnsi"/>
      <w:b/>
      <w:caps/>
      <w:sz w:val="28"/>
    </w:rPr>
  </w:style>
  <w:style w:type="paragraph" w:customStyle="1" w:styleId="Zwischentitel">
    <w:name w:val="Zwischentitel"/>
    <w:basedOn w:val="Standard"/>
    <w:next w:val="Standard"/>
    <w:link w:val="ZwischentitelZchn"/>
    <w:qFormat/>
    <w:rsid w:val="00F46D56"/>
    <w:rPr>
      <w:rFonts w:asciiTheme="minorHAnsi" w:hAnsiTheme="minorHAnsi"/>
      <w:b/>
      <w:sz w:val="28"/>
    </w:rPr>
  </w:style>
  <w:style w:type="character" w:customStyle="1" w:styleId="RubrikZchn">
    <w:name w:val="Rubrik Zchn"/>
    <w:basedOn w:val="UntertitelZchn"/>
    <w:link w:val="Rubrik"/>
    <w:rsid w:val="001028C0"/>
    <w:rPr>
      <w:rFonts w:eastAsiaTheme="minorEastAsia" w:cstheme="minorBidi"/>
      <w:b/>
      <w:caps/>
      <w:color w:val="5A5A5A" w:themeColor="text1" w:themeTint="A5"/>
      <w:spacing w:val="15"/>
      <w:sz w:val="28"/>
      <w:shd w:val="clear" w:color="auto" w:fill="F2F2F2" w:themeFill="background1" w:themeFillShade="F2"/>
    </w:rPr>
  </w:style>
  <w:style w:type="paragraph" w:customStyle="1" w:styleId="Link">
    <w:name w:val="Link"/>
    <w:basedOn w:val="Standard"/>
    <w:link w:val="LinkZchn"/>
    <w:rsid w:val="00F84F7C"/>
    <w:rPr>
      <w:i/>
      <w:color w:val="4F81BD" w:themeColor="accent1"/>
    </w:rPr>
  </w:style>
  <w:style w:type="character" w:customStyle="1" w:styleId="ZwischentitelZchn">
    <w:name w:val="Zwischentitel Zchn"/>
    <w:basedOn w:val="VorspannZchn"/>
    <w:link w:val="Zwischentitel"/>
    <w:rsid w:val="00F46D56"/>
    <w:rPr>
      <w:rFonts w:cs="Times New Roman"/>
      <w:b/>
      <w:sz w:val="28"/>
    </w:rPr>
  </w:style>
  <w:style w:type="character" w:customStyle="1" w:styleId="LinkZchn">
    <w:name w:val="Link Zchn"/>
    <w:basedOn w:val="Absatz-Standardschriftart"/>
    <w:link w:val="Link"/>
    <w:rsid w:val="00F84F7C"/>
    <w:rPr>
      <w:rFonts w:cs="Times New Roman"/>
      <w:i/>
      <w:color w:val="4F81BD" w:themeColor="accent1"/>
    </w:rPr>
  </w:style>
  <w:style w:type="paragraph" w:customStyle="1" w:styleId="Interview-Frage">
    <w:name w:val="Interview-Frage"/>
    <w:basedOn w:val="Standard"/>
    <w:link w:val="Interview-FrageZchn"/>
    <w:qFormat/>
    <w:rsid w:val="004E5632"/>
    <w:rPr>
      <w:b/>
    </w:rPr>
  </w:style>
  <w:style w:type="character" w:customStyle="1" w:styleId="Interview-FrageZchn">
    <w:name w:val="Interview-Frage Zchn"/>
    <w:basedOn w:val="Absatz-Standardschriftart"/>
    <w:link w:val="Interview-Frage"/>
    <w:rsid w:val="004E5632"/>
    <w:rPr>
      <w:rFonts w:cs="Times New Roman"/>
      <w:b/>
    </w:rPr>
  </w:style>
  <w:style w:type="character" w:customStyle="1" w:styleId="Link-VdK">
    <w:name w:val="Link-VdK"/>
    <w:basedOn w:val="Hyperlink"/>
    <w:uiPriority w:val="1"/>
    <w:qFormat/>
    <w:rsid w:val="00A66BD0"/>
    <w:rPr>
      <w:rFonts w:asciiTheme="majorHAnsi" w:hAnsiTheme="majorHAnsi" w:cs="Times New Roman"/>
      <w:color w:val="1F497D" w:themeColor="text2"/>
      <w:sz w:val="22"/>
      <w:u w:val="single"/>
    </w:rPr>
  </w:style>
  <w:style w:type="paragraph" w:styleId="Kopfzeile">
    <w:name w:val="header"/>
    <w:basedOn w:val="Standard"/>
    <w:link w:val="KopfzeileZchn"/>
    <w:uiPriority w:val="99"/>
    <w:rsid w:val="00F9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4694"/>
    <w:rPr>
      <w:rFonts w:asciiTheme="majorHAnsi" w:hAnsiTheme="majorHAnsi" w:cs="Times New Roman"/>
    </w:rPr>
  </w:style>
  <w:style w:type="paragraph" w:styleId="Fuzeile">
    <w:name w:val="footer"/>
    <w:basedOn w:val="Standard"/>
    <w:link w:val="FuzeileZchn"/>
    <w:uiPriority w:val="99"/>
    <w:rsid w:val="00F9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4694"/>
    <w:rPr>
      <w:rFonts w:asciiTheme="majorHAnsi" w:hAnsiTheme="majorHAnsi" w:cs="Times New Roman"/>
    </w:rPr>
  </w:style>
  <w:style w:type="character" w:styleId="Platzhaltertext">
    <w:name w:val="Placeholder Text"/>
    <w:basedOn w:val="Absatz-Standardschriftart"/>
    <w:uiPriority w:val="99"/>
    <w:semiHidden/>
    <w:rsid w:val="00F94694"/>
    <w:rPr>
      <w:color w:val="808080"/>
    </w:rPr>
  </w:style>
  <w:style w:type="character" w:customStyle="1" w:styleId="berschrift4Zchn">
    <w:name w:val="Überschrift 4 Zchn"/>
    <w:basedOn w:val="Absatz-Standardschriftart"/>
    <w:link w:val="berschrift4"/>
    <w:uiPriority w:val="9"/>
    <w:semiHidden/>
    <w:rsid w:val="00F46D56"/>
    <w:rPr>
      <w:rFonts w:asciiTheme="majorHAnsi" w:eastAsiaTheme="majorEastAsia" w:hAnsiTheme="majorHAnsi" w:cstheme="majorBidi"/>
      <w:i/>
      <w:iCs/>
      <w:color w:val="365F91" w:themeColor="accent1" w:themeShade="BF"/>
    </w:rPr>
  </w:style>
  <w:style w:type="paragraph" w:styleId="Zitat">
    <w:name w:val="Quote"/>
    <w:basedOn w:val="Standard"/>
    <w:next w:val="Standard"/>
    <w:link w:val="ZitatZchn"/>
    <w:uiPriority w:val="29"/>
    <w:qFormat/>
    <w:rsid w:val="00F46D56"/>
    <w:pPr>
      <w:spacing w:before="200" w:after="160"/>
      <w:ind w:left="864" w:right="864"/>
    </w:pPr>
    <w:rPr>
      <w:i/>
      <w:iCs/>
      <w:color w:val="404040" w:themeColor="text1" w:themeTint="BF"/>
    </w:rPr>
  </w:style>
  <w:style w:type="character" w:customStyle="1" w:styleId="ZitatZchn">
    <w:name w:val="Zitat Zchn"/>
    <w:basedOn w:val="Absatz-Standardschriftart"/>
    <w:link w:val="Zitat"/>
    <w:uiPriority w:val="29"/>
    <w:rsid w:val="00F46D56"/>
    <w:rPr>
      <w:rFonts w:asciiTheme="majorHAnsi" w:hAnsiTheme="majorHAnsi" w:cs="Times New Roman"/>
      <w:i/>
      <w:iCs/>
      <w:color w:val="404040" w:themeColor="text1" w:themeTint="BF"/>
    </w:rPr>
  </w:style>
  <w:style w:type="paragraph" w:styleId="IntensivesZitat">
    <w:name w:val="Intense Quote"/>
    <w:basedOn w:val="Standard"/>
    <w:next w:val="Standard"/>
    <w:link w:val="IntensivesZitatZchn"/>
    <w:uiPriority w:val="30"/>
    <w:qFormat/>
    <w:rsid w:val="00F46D56"/>
    <w:pPr>
      <w:pBdr>
        <w:top w:val="single" w:sz="4" w:space="10" w:color="4F81BD" w:themeColor="accent1"/>
        <w:bottom w:val="single" w:sz="4" w:space="10" w:color="4F81BD" w:themeColor="accent1"/>
      </w:pBdr>
      <w:spacing w:before="360" w:after="360"/>
      <w:ind w:left="864" w:right="864"/>
    </w:pPr>
    <w:rPr>
      <w:i/>
      <w:iCs/>
      <w:color w:val="4F81BD" w:themeColor="accent1"/>
    </w:rPr>
  </w:style>
  <w:style w:type="character" w:customStyle="1" w:styleId="IntensivesZitatZchn">
    <w:name w:val="Intensives Zitat Zchn"/>
    <w:basedOn w:val="Absatz-Standardschriftart"/>
    <w:link w:val="IntensivesZitat"/>
    <w:uiPriority w:val="30"/>
    <w:rsid w:val="00F46D56"/>
    <w:rPr>
      <w:rFonts w:asciiTheme="majorHAnsi" w:hAnsiTheme="majorHAnsi" w:cs="Times New Roman"/>
      <w:i/>
      <w:iCs/>
      <w:color w:val="4F81BD" w:themeColor="accent1"/>
    </w:rPr>
  </w:style>
  <w:style w:type="character" w:customStyle="1" w:styleId="Kurisv">
    <w:name w:val="Kurisv"/>
    <w:basedOn w:val="Hervorhebung"/>
    <w:uiPriority w:val="1"/>
    <w:qFormat/>
    <w:rsid w:val="00C81216"/>
    <w:rPr>
      <w:i/>
      <w:iCs/>
    </w:rPr>
  </w:style>
  <w:style w:type="paragraph" w:customStyle="1" w:styleId="Standard-Fett">
    <w:name w:val="Standard-Fett"/>
    <w:basedOn w:val="Standard"/>
    <w:link w:val="Standard-FettZchn"/>
    <w:qFormat/>
    <w:rsid w:val="00231517"/>
    <w:pPr>
      <w:spacing w:before="240" w:after="440" w:line="360" w:lineRule="auto"/>
    </w:pPr>
    <w:rPr>
      <w:b/>
      <w:sz w:val="32"/>
    </w:rPr>
  </w:style>
  <w:style w:type="character" w:customStyle="1" w:styleId="Standard-FettZchn">
    <w:name w:val="Standard-Fett Zchn"/>
    <w:basedOn w:val="Absatz-Standardschriftart"/>
    <w:link w:val="Standard-Fett"/>
    <w:rsid w:val="00231517"/>
    <w:rPr>
      <w:rFonts w:asciiTheme="majorHAnsi" w:hAnsiTheme="majorHAnsi"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12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vdk.de/ehrenam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chverband.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1484FF5A454B3E9CE5D94D9A8856E5"/>
        <w:category>
          <w:name w:val="Allgemein"/>
          <w:gallery w:val="placeholder"/>
        </w:category>
        <w:types>
          <w:type w:val="bbPlcHdr"/>
        </w:types>
        <w:behaviors>
          <w:behavior w:val="content"/>
        </w:behaviors>
        <w:guid w:val="{B8A3414C-E12F-4141-86B8-A6FEE1698FF8}"/>
      </w:docPartPr>
      <w:docPartBody>
        <w:p w:rsidR="002638D4" w:rsidRDefault="00F35D01">
          <w:r w:rsidRPr="00AB5801">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dK Trade Gothic LT Std Bold">
    <w:panose1 w:val="00000000000000000000"/>
    <w:charset w:val="00"/>
    <w:family w:val="modern"/>
    <w:notTrueType/>
    <w:pitch w:val="variable"/>
    <w:sig w:usb0="800000AF" w:usb1="4000204A" w:usb2="00000000" w:usb3="00000000" w:csb0="00000001" w:csb1="00000000"/>
  </w:font>
  <w:font w:name="VdK Geometr706 Md BT Medium">
    <w:panose1 w:val="00000000000000000000"/>
    <w:charset w:val="00"/>
    <w:family w:val="modern"/>
    <w:notTrueType/>
    <w:pitch w:val="variable"/>
    <w:sig w:usb0="800000AF" w:usb1="1000204A" w:usb2="00000000" w:usb3="00000000" w:csb0="00000013" w:csb1="00000000"/>
  </w:font>
  <w:font w:name="VdKGilroySemiBold">
    <w:panose1 w:val="00000000000000000000"/>
    <w:charset w:val="00"/>
    <w:family w:val="modern"/>
    <w:notTrueType/>
    <w:pitch w:val="variable"/>
    <w:sig w:usb0="A00002EF" w:usb1="4000207A" w:usb2="00000000" w:usb3="00000000" w:csb0="00000097" w:csb1="00000000"/>
  </w:font>
  <w:font w:name="VdK Concorde">
    <w:panose1 w:val="00000000000000000000"/>
    <w:charset w:val="00"/>
    <w:family w:val="modern"/>
    <w:notTrueType/>
    <w:pitch w:val="variable"/>
    <w:sig w:usb0="00000003" w:usb1="00000000" w:usb2="00000000" w:usb3="00000000" w:csb0="00000001" w:csb1="00000000"/>
  </w:font>
  <w:font w:name="VdK Geometr415 Blk BT Black">
    <w:panose1 w:val="00000000000000000000"/>
    <w:charset w:val="00"/>
    <w:family w:val="modern"/>
    <w:notTrueType/>
    <w:pitch w:val="variable"/>
    <w:sig w:usb0="800000AF" w:usb1="1000204A" w:usb2="00000000" w:usb3="00000000" w:csb0="00000013" w:csb1="00000000"/>
  </w:font>
  <w:font w:name="VdK Geometr706 Md BT Black">
    <w:panose1 w:val="00000000000000000000"/>
    <w:charset w:val="00"/>
    <w:family w:val="modern"/>
    <w:notTrueType/>
    <w:pitch w:val="variable"/>
    <w:sig w:usb0="800000AF" w:usb1="1000204A" w:usb2="00000000" w:usb3="00000000" w:csb0="00000013"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ilroyBold">
    <w:panose1 w:val="00000000000000000000"/>
    <w:charset w:val="00"/>
    <w:family w:val="modern"/>
    <w:notTrueType/>
    <w:pitch w:val="variable"/>
    <w:sig w:usb0="A00002EF" w:usb1="4000207A" w:usb2="00000000" w:usb3="00000000" w:csb0="00000097"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VdK-Geometr415BlkBT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A3"/>
    <w:rsid w:val="00211DA3"/>
    <w:rsid w:val="002638D4"/>
    <w:rsid w:val="00AA45BD"/>
    <w:rsid w:val="00F35D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1DA3"/>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35D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97CB-E5EF-4B8B-A96F-1FC06CE0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5354</Words>
  <Characters>33074</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VdK-Zeitung Bayern-Oberbayern Mai-2026</vt:lpstr>
    </vt:vector>
  </TitlesOfParts>
  <Company/>
  <LinksUpToDate>false</LinksUpToDate>
  <CharactersWithSpaces>38352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VdK-Zeitung Bayern-Oberbayern Mai-2026</dc:title>
  <dc:subject/>
  <dc:creator>Sozialverband VdK Deutschland e. V.</dc:creator>
  <cp:keywords/>
  <dc:description/>
  <cp:lastModifiedBy>Roppertz, Sandra</cp:lastModifiedBy>
  <cp:revision>2</cp:revision>
  <dcterms:created xsi:type="dcterms:W3CDTF">2026-04-22T08:29:00Z</dcterms:created>
  <dcterms:modified xsi:type="dcterms:W3CDTF">2026-04-22T08:29:00Z</dcterms:modified>
</cp:coreProperties>
</file>